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line="252" w:lineRule="auto"/>
        <w:rPr>
          <w:i/>
          <w:lang w:eastAsia="ru-RU"/>
        </w:rPr>
      </w:pPr>
      <w:r>
        <w:rPr>
          <w:i/>
          <w:lang w:eastAsia="ru-RU"/>
        </w:rPr>
        <w:t xml:space="preserve">Вносится Губернатором</w:t>
      </w:r>
      <w:r>
        <w:rPr>
          <w:i/>
          <w:lang w:eastAsia="ru-RU"/>
        </w:rPr>
      </w:r>
    </w:p>
    <w:p>
      <w:pPr>
        <w:jc w:val="right"/>
        <w:spacing w:line="252" w:lineRule="auto"/>
        <w:rPr>
          <w:i/>
          <w:lang w:eastAsia="ru-RU"/>
        </w:rPr>
      </w:pPr>
      <w:r>
        <w:rPr>
          <w:i/>
          <w:lang w:eastAsia="ru-RU"/>
        </w:rPr>
        <w:t xml:space="preserve">Новосибирской области</w:t>
      </w:r>
      <w:r>
        <w:rPr>
          <w:i/>
          <w:lang w:eastAsia="ru-RU"/>
        </w:rPr>
      </w:r>
    </w:p>
    <w:p>
      <w:pPr>
        <w:jc w:val="right"/>
        <w:spacing w:line="252" w:lineRule="auto"/>
      </w:pPr>
      <w:r/>
      <w:r/>
    </w:p>
    <w:p>
      <w:pPr>
        <w:jc w:val="right"/>
        <w:spacing w:line="252" w:lineRule="auto"/>
        <w:rPr>
          <w:lang w:eastAsia="ru-RU"/>
        </w:rPr>
      </w:pPr>
      <w:r>
        <w:rPr>
          <w:lang w:eastAsia="ru-RU"/>
        </w:rPr>
        <w:t xml:space="preserve">Проект № ________</w:t>
      </w:r>
      <w:r>
        <w:rPr>
          <w:lang w:eastAsia="ru-RU"/>
        </w:rPr>
      </w:r>
    </w:p>
    <w:p>
      <w:pPr>
        <w:ind w:firstLine="0"/>
        <w:jc w:val="center"/>
        <w:widowControl w:val="off"/>
        <w:rPr>
          <w:spacing w:val="-2"/>
        </w:rPr>
      </w:pPr>
      <w:r>
        <w:rPr>
          <w:spacing w:val="-2"/>
        </w:rPr>
      </w:r>
      <w:r>
        <w:rPr>
          <w:spacing w:val="-2"/>
        </w:rPr>
      </w:r>
    </w:p>
    <w:p>
      <w:pPr>
        <w:ind w:firstLine="0"/>
        <w:jc w:val="center"/>
        <w:widowControl w:val="off"/>
        <w:rPr>
          <w:spacing w:val="-2"/>
        </w:rPr>
      </w:pPr>
      <w:r>
        <w:rPr>
          <w:spacing w:val="-2"/>
        </w:rPr>
      </w:r>
      <w:r>
        <w:rPr>
          <w:spacing w:val="-2"/>
        </w:rPr>
      </w:r>
    </w:p>
    <w:p>
      <w:pPr>
        <w:ind w:firstLine="0"/>
        <w:jc w:val="center"/>
        <w:widowControl w:val="off"/>
        <w:rPr>
          <w:b/>
          <w:spacing w:val="-2"/>
          <w:sz w:val="40"/>
          <w:szCs w:val="40"/>
        </w:rPr>
      </w:pPr>
      <w:r>
        <w:rPr>
          <w:b/>
          <w:spacing w:val="-2"/>
          <w:sz w:val="40"/>
          <w:szCs w:val="40"/>
        </w:rPr>
        <w:t xml:space="preserve">ЗАКОН</w:t>
      </w:r>
      <w:r>
        <w:rPr>
          <w:b/>
          <w:spacing w:val="-2"/>
          <w:sz w:val="40"/>
          <w:szCs w:val="40"/>
        </w:rPr>
      </w:r>
    </w:p>
    <w:p>
      <w:pPr>
        <w:ind w:firstLine="0"/>
        <w:jc w:val="center"/>
        <w:widowControl w:val="off"/>
        <w:rPr>
          <w:b/>
          <w:spacing w:val="-2"/>
          <w:sz w:val="40"/>
          <w:szCs w:val="40"/>
        </w:rPr>
      </w:pPr>
      <w:r>
        <w:rPr>
          <w:b/>
          <w:spacing w:val="-2"/>
          <w:sz w:val="40"/>
          <w:szCs w:val="40"/>
        </w:rPr>
        <w:t xml:space="preserve">НОВОСИБИРСКОЙ ОБЛАСТИ</w:t>
      </w:r>
      <w:r>
        <w:rPr>
          <w:b/>
          <w:spacing w:val="-2"/>
          <w:sz w:val="40"/>
          <w:szCs w:val="40"/>
        </w:rPr>
      </w:r>
    </w:p>
    <w:p>
      <w:pPr>
        <w:ind w:firstLine="0"/>
        <w:jc w:val="center"/>
        <w:widowControl w:val="off"/>
        <w:rPr>
          <w:spacing w:val="-2"/>
        </w:rPr>
      </w:pPr>
      <w:r>
        <w:rPr>
          <w:spacing w:val="-2"/>
        </w:rPr>
      </w:r>
      <w:r>
        <w:rPr>
          <w:spacing w:val="-2"/>
        </w:rPr>
      </w:r>
    </w:p>
    <w:p>
      <w:pPr>
        <w:ind w:firstLine="0"/>
        <w:jc w:val="center"/>
        <w:widowControl w:val="off"/>
        <w:rPr>
          <w:spacing w:val="-2"/>
        </w:rPr>
      </w:pPr>
      <w:r>
        <w:rPr>
          <w:spacing w:val="-2"/>
        </w:rPr>
      </w:r>
      <w:r>
        <w:rPr>
          <w:spacing w:val="-2"/>
        </w:rPr>
      </w:r>
    </w:p>
    <w:p>
      <w:pPr>
        <w:ind w:firstLine="0"/>
        <w:jc w:val="center"/>
        <w:rPr>
          <w:b/>
          <w:lang w:eastAsia="ru-RU"/>
        </w:rPr>
      </w:pPr>
      <w:r>
        <w:rPr>
          <w:b/>
          <w:spacing w:val="-2"/>
        </w:rPr>
        <w:t xml:space="preserve">О внесении изменений в </w:t>
      </w:r>
      <w:r>
        <w:rPr>
          <w:b/>
          <w:lang w:eastAsia="ru-RU"/>
        </w:rPr>
        <w:t xml:space="preserve">Закон Новосибирской области «О развитии малого и среднего предпринимательства в Новосибирской области»</w:t>
      </w:r>
      <w:r>
        <w:rPr>
          <w:b/>
          <w:lang w:eastAsia="ru-RU"/>
        </w:rPr>
      </w:r>
    </w:p>
    <w:p>
      <w:pPr>
        <w:ind w:firstLine="0"/>
        <w:jc w:val="center"/>
        <w:rPr>
          <w:b/>
          <w:spacing w:val="-2"/>
        </w:rPr>
      </w:pPr>
      <w:r>
        <w:rPr>
          <w:b/>
          <w:spacing w:val="-2"/>
        </w:rPr>
      </w:r>
      <w:r>
        <w:rPr>
          <w:b/>
          <w:spacing w:val="-2"/>
        </w:rPr>
      </w:r>
    </w:p>
    <w:p>
      <w:pPr>
        <w:jc w:val="center"/>
        <w:widowControl w:val="off"/>
        <w:rPr>
          <w:spacing w:val="-2"/>
        </w:rPr>
      </w:pPr>
      <w:r>
        <w:rPr>
          <w:spacing w:val="-2"/>
        </w:rPr>
      </w:r>
      <w:r>
        <w:rPr>
          <w:spacing w:val="-2"/>
        </w:rPr>
      </w:r>
    </w:p>
    <w:p>
      <w:pPr>
        <w:keepNext/>
        <w:widowControl w:val="off"/>
        <w:rPr>
          <w:b/>
          <w:spacing w:val="-2"/>
        </w:rPr>
      </w:pPr>
      <w:r>
        <w:rPr>
          <w:b/>
          <w:spacing w:val="-2"/>
        </w:rPr>
        <w:t xml:space="preserve">Статья 1 </w:t>
      </w:r>
      <w:r>
        <w:rPr>
          <w:b/>
          <w:spacing w:val="-2"/>
        </w:rPr>
      </w:r>
    </w:p>
    <w:p>
      <w:pPr>
        <w:ind w:firstLine="708"/>
        <w:rPr>
          <w:spacing w:val="-2"/>
        </w:rPr>
      </w:pPr>
      <w:r>
        <w:rPr>
          <w:spacing w:val="-2"/>
        </w:rPr>
      </w:r>
      <w:r>
        <w:rPr>
          <w:spacing w:val="-2"/>
        </w:rPr>
      </w:r>
    </w:p>
    <w:p>
      <w:pPr>
        <w:ind w:firstLine="708"/>
        <w:rPr>
          <w:spacing w:val="-2"/>
          <w:highlight w:val="white"/>
        </w:rPr>
      </w:pPr>
      <w:r>
        <w:rPr>
          <w:spacing w:val="-2"/>
        </w:rPr>
        <w:t xml:space="preserve">Внести в Закон Новосибирской области от 2 июля 2008 года № 245-ОЗ </w:t>
      </w:r>
      <w:r>
        <w:rPr>
          <w:lang w:eastAsia="ru-RU"/>
        </w:rPr>
        <w:t xml:space="preserve">«О развитии малого и среднего предпринимательства в Новосибирской области» </w:t>
      </w:r>
      <w:r>
        <w:rPr>
          <w:spacing w:val="-2"/>
          <w:highlight w:val="white"/>
        </w:rPr>
        <w:t xml:space="preserve">(с изменениями, внесенными Законами Новосибирской области от 15 декабря 2008 года № 299-ОЗ, от 12 марта 2009 года №</w:t>
      </w:r>
      <w:r>
        <w:rPr>
          <w:spacing w:val="-2"/>
          <w:highlight w:val="white"/>
        </w:rPr>
        <w:t xml:space="preserve"> 313-ОЗ, от 2 июля 2009 года № 369-ОЗ, от 27 апреля 2010 года № 496-ОЗ, от 15 июля 2010 года № 510-</w:t>
      </w:r>
      <w:r>
        <w:rPr>
          <w:spacing w:val="-2"/>
          <w:highlight w:val="white"/>
        </w:rPr>
        <w:t xml:space="preserve">О</w:t>
      </w:r>
      <w:r>
        <w:rPr>
          <w:spacing w:val="-2"/>
          <w:highlight w:val="white"/>
        </w:rPr>
        <w:t xml:space="preserve">З</w:t>
      </w:r>
      <w:r>
        <w:rPr>
          <w:spacing w:val="-2"/>
          <w:highlight w:val="white"/>
        </w:rPr>
        <w:t xml:space="preserve">, от 1 апреля </w:t>
      </w:r>
      <w:r>
        <w:rPr>
          <w:spacing w:val="-2"/>
          <w:highlight w:val="white"/>
        </w:rPr>
        <w:t xml:space="preserve">2011 года № 52-ОЗ, от 1 апреля 2011 года № 53-ОЗ, от 5 мая 2011 года № 69-ОЗ, от 7 октября 2011 года № 121-ОЗ, от 28 ноября 2011 года № 16</w:t>
      </w:r>
      <w:bookmarkStart w:id="2" w:name="_GoBack"/>
      <w:r/>
      <w:bookmarkEnd w:id="2"/>
      <w:r>
        <w:rPr>
          <w:spacing w:val="-2"/>
          <w:highlight w:val="white"/>
        </w:rPr>
        <w:t xml:space="preserve">1-О</w:t>
      </w:r>
      <w:r>
        <w:rPr>
          <w:spacing w:val="-2"/>
          <w:highlight w:val="white"/>
        </w:rPr>
        <w:t xml:space="preserve">З, от 1 февраля 2012 года № 180-ОЗ, от 11 февраля 2013 года № 297-ОЗ, от 2 марта 2017 года № 143-ОЗ, от 29 мая 2017 года № 168-ОЗ, от 10 ноября 2017 года № 214-ОЗ, от 4 июня</w:t>
      </w:r>
      <w:r>
        <w:rPr>
          <w:spacing w:val="-2"/>
          <w:highlight w:val="white"/>
        </w:rPr>
        <w:t xml:space="preserve"> </w:t>
      </w:r>
      <w:r>
        <w:rPr>
          <w:spacing w:val="-2"/>
          <w:highlight w:val="white"/>
        </w:rPr>
        <w:t xml:space="preserve">2019 года № 371-ОЗ, от 1 июля 2019 года № 391-ОЗ, от 26 февраля 2020 года № 458-ОЗ</w:t>
      </w:r>
      <w:r>
        <w:rPr>
          <w:spacing w:val="-2"/>
          <w:highlight w:val="white"/>
        </w:rPr>
        <w:t xml:space="preserve">, от 8 мая 2020 года № 477-ОЗ, от 30 марта 2021 года № 62-ОЗ, от 1 декабря 2021 года № 135-ОЗ, от 2 ноября 2022 года № 258-ОЗ, от 4 октября 2023 года № 365-ОЗ, от 5 декабря 2024 года № 531-ОЗ) следующие изменения:</w:t>
      </w:r>
      <w:r>
        <w:rPr>
          <w:spacing w:val="-2"/>
          <w:highlight w:val="white"/>
        </w:rPr>
      </w:r>
    </w:p>
    <w:p>
      <w:pPr>
        <w:ind w:firstLine="708"/>
        <w:rPr>
          <w:spacing w:val="-2"/>
        </w:rPr>
      </w:pPr>
      <w:r>
        <w:rPr>
          <w:spacing w:val="-2"/>
        </w:rPr>
        <w:t xml:space="preserve">1) пункт 7.1 статьи 6 признать утратившим </w:t>
      </w:r>
      <w:r>
        <w:rPr>
          <w:spacing w:val="-2"/>
        </w:rPr>
        <w:t xml:space="preserve">силу;</w:t>
      </w:r>
      <w:r>
        <w:rPr>
          <w:spacing w:val="-2"/>
        </w:rPr>
      </w:r>
    </w:p>
    <w:p>
      <w:pPr>
        <w:ind w:firstLine="708"/>
        <w:rPr>
          <w:spacing w:val="-2"/>
        </w:rPr>
      </w:pPr>
      <w:r>
        <w:rPr>
          <w:spacing w:val="-2"/>
        </w:rPr>
        <w:t xml:space="preserve">2) в пункте 6.1 части 1 статьи 20 слова «</w:t>
      </w:r>
      <w:hyperlink r:id="rId12" w:tooltip="https://login.consultant.ru/link/?req=doc&amp;base=RLAW049&amp;n=178477&amp;dst=100455" w:history="1">
        <w:r>
          <w:rPr>
            <w:lang w:eastAsia="ru-RU"/>
          </w:rPr>
          <w:t xml:space="preserve">пункте 7.1 статьи 6</w:t>
        </w:r>
      </w:hyperlink>
      <w:r>
        <w:rPr>
          <w:lang w:eastAsia="ru-RU"/>
        </w:rPr>
        <w:t xml:space="preserve">» заменить словами «</w:t>
      </w:r>
      <w:r>
        <w:rPr>
          <w:lang w:eastAsia="ru-RU"/>
        </w:rPr>
        <w:t xml:space="preserve">ч</w:t>
      </w:r>
      <w:r>
        <w:rPr>
          <w:lang w:eastAsia="ru-RU"/>
        </w:rPr>
        <w:t xml:space="preserve">асти 2 статьи 21»;</w:t>
      </w:r>
      <w:r>
        <w:rPr>
          <w:spacing w:val="-2"/>
        </w:rPr>
      </w:r>
    </w:p>
    <w:p>
      <w:pPr>
        <w:ind w:firstLine="708"/>
        <w:rPr>
          <w:spacing w:val="-2"/>
        </w:rPr>
      </w:pPr>
      <w:r>
        <w:rPr>
          <w:spacing w:val="-2"/>
        </w:rPr>
        <w:t xml:space="preserve">3) в статье 21:</w:t>
      </w:r>
      <w:r>
        <w:rPr>
          <w:spacing w:val="-2"/>
        </w:rPr>
      </w:r>
    </w:p>
    <w:p>
      <w:pPr>
        <w:rPr>
          <w:spacing w:val="-2"/>
        </w:rPr>
      </w:pPr>
      <w:r>
        <w:rPr>
          <w:spacing w:val="-2"/>
        </w:rPr>
        <w:t xml:space="preserve">а) в части 2:</w:t>
      </w:r>
      <w:r>
        <w:rPr>
          <w:spacing w:val="-2"/>
        </w:rPr>
      </w:r>
    </w:p>
    <w:p>
      <w:pPr>
        <w:ind w:firstLine="708"/>
        <w:rPr>
          <w:lang w:eastAsia="ru-RU"/>
        </w:rPr>
      </w:pPr>
      <w:r>
        <w:rPr>
          <w:lang w:eastAsia="ru-RU"/>
        </w:rPr>
        <w:t xml:space="preserve">слова «на официальном сайте Правительства Новосибирской области в информационно-телекоммуникационной сети «Интернет» заменить словами «на официальном сайте областного исполнительного органа Новосибирской обл</w:t>
      </w:r>
      <w:r>
        <w:rPr>
          <w:lang w:eastAsia="ru-RU"/>
        </w:rPr>
        <w:t xml:space="preserve">асти, уполномоченного в сфере управления и распоряжения земельными участками, в информационно-телекоммуникационной сети «Интернет»;</w:t>
      </w:r>
      <w:r>
        <w:rPr>
          <w:lang w:eastAsia="ru-RU"/>
        </w:rPr>
      </w:r>
    </w:p>
    <w:p>
      <w:pPr>
        <w:ind w:firstLine="708"/>
        <w:rPr>
          <w:lang w:eastAsia="ru-RU"/>
        </w:rPr>
      </w:pPr>
      <w:r>
        <w:rPr>
          <w:lang w:eastAsia="ru-RU"/>
        </w:rPr>
        <w:t xml:space="preserve">слова «</w:t>
      </w:r>
      <w:hyperlink r:id="rId13" w:tooltip="https://login.consultant.ru/link/?req=doc&amp;base=LAW&amp;n=511232&amp;dst=100361" w:history="1">
        <w:r>
          <w:rPr>
            <w:lang w:eastAsia="ru-RU"/>
          </w:rPr>
          <w:t xml:space="preserve">части 4 статьи 18</w:t>
        </w:r>
      </w:hyperlink>
      <w:r>
        <w:rPr>
          <w:lang w:eastAsia="ru-RU"/>
        </w:rPr>
        <w:t xml:space="preserve"> Федеральног</w:t>
      </w:r>
      <w:r>
        <w:rPr>
          <w:lang w:eastAsia="ru-RU"/>
        </w:rPr>
        <w:t xml:space="preserve">о закона» заменить словами «</w:t>
      </w:r>
      <w:hyperlink r:id="rId14" w:tooltip="https://login.consultant.ru/link/?req=doc&amp;base=LAW&amp;n=500137&amp;dst=441" w:history="1">
        <w:r>
          <w:rPr>
            <w:lang w:eastAsia="ru-RU"/>
          </w:rPr>
          <w:t xml:space="preserve">подпунктах 6</w:t>
        </w:r>
      </w:hyperlink>
      <w:r>
        <w:rPr>
          <w:lang w:eastAsia="ru-RU"/>
        </w:rPr>
        <w:t xml:space="preserve">, </w:t>
      </w:r>
      <w:hyperlink r:id="rId15" w:tooltip="https://login.consultant.ru/link/?req=doc&amp;base=LAW&amp;n=500137&amp;dst=443" w:history="1">
        <w:r>
          <w:rPr>
            <w:lang w:eastAsia="ru-RU"/>
          </w:rPr>
          <w:t xml:space="preserve">8</w:t>
        </w:r>
      </w:hyperlink>
      <w:r>
        <w:rPr>
          <w:lang w:eastAsia="ru-RU"/>
        </w:rPr>
        <w:t xml:space="preserve"> и </w:t>
      </w:r>
      <w:hyperlink r:id="rId16" w:tooltip="https://login.consultant.ru/link/?req=doc&amp;base=LAW&amp;n=500137&amp;dst=1580" w:history="1">
        <w:r>
          <w:rPr>
            <w:lang w:eastAsia="ru-RU"/>
          </w:rPr>
          <w:t xml:space="preserve">9 пункта 2 статьи 39.3</w:t>
        </w:r>
      </w:hyperlink>
      <w:r>
        <w:rPr>
          <w:lang w:eastAsia="ru-RU"/>
        </w:rPr>
        <w:t xml:space="preserve"> Земельного кодекса Российской Федерации»;</w:t>
      </w:r>
      <w:r>
        <w:rPr>
          <w:lang w:eastAsia="ru-RU"/>
        </w:rPr>
      </w:r>
    </w:p>
    <w:p>
      <w:pPr>
        <w:ind w:firstLine="708"/>
        <w:rPr>
          <w:lang w:eastAsia="ru-RU"/>
        </w:rPr>
      </w:pPr>
      <w:r>
        <w:rPr>
          <w:lang w:eastAsia="ru-RU"/>
        </w:rPr>
        <w:t xml:space="preserve">допол</w:t>
      </w:r>
      <w:r>
        <w:rPr>
          <w:lang w:eastAsia="ru-RU"/>
        </w:rPr>
        <w:t xml:space="preserve">нить абзацем следующего содержания:</w:t>
      </w:r>
      <w:r>
        <w:rPr>
          <w:lang w:eastAsia="ru-RU"/>
        </w:rPr>
      </w:r>
    </w:p>
    <w:p>
      <w:pPr>
        <w:rPr>
          <w:lang w:eastAsia="ru-RU"/>
        </w:rPr>
      </w:pPr>
      <w:r>
        <w:rPr>
          <w:lang w:eastAsia="ru-RU"/>
        </w:rPr>
        <w:t xml:space="preserve">«Областной исполнительный орган Новосибирской области, уполномоченный в сфере управления и распоряжения земельными участками, утверждает перечень государственного имущества Новосибирской области, свободного от прав треть</w:t>
      </w:r>
      <w:r>
        <w:rPr>
          <w:lang w:eastAsia="ru-RU"/>
        </w:rPr>
        <w:t xml:space="preserve">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с ежегодным до 1 ноября текущего года дополнением такого перечня государственным имуществом.»;</w:t>
      </w:r>
      <w:r>
        <w:rPr>
          <w:lang w:eastAsia="ru-RU"/>
        </w:rPr>
      </w:r>
    </w:p>
    <w:p>
      <w:pPr>
        <w:ind w:firstLine="708"/>
        <w:rPr>
          <w:lang w:eastAsia="ru-RU"/>
        </w:rPr>
      </w:pPr>
      <w:r>
        <w:rPr>
          <w:lang w:eastAsia="ru-RU"/>
        </w:rPr>
        <w:t xml:space="preserve">б) в части 4 слова «части 4.2 статьи 18 Федерального закона» заменить словами «подпунктах 6, 8 и 9 пункта 2 статьи 39.3 Земельного кодекса Российской Федерации».</w:t>
      </w:r>
      <w:r>
        <w:rPr>
          <w:lang w:eastAsia="ru-RU"/>
        </w:rPr>
      </w:r>
    </w:p>
    <w:p>
      <w:pPr>
        <w:ind w:firstLine="708"/>
        <w:rPr>
          <w:b/>
          <w:spacing w:val="-2"/>
        </w:rPr>
      </w:pPr>
      <w:r>
        <w:rPr>
          <w:b/>
          <w:spacing w:val="-2"/>
        </w:rPr>
      </w:r>
      <w:r>
        <w:rPr>
          <w:b/>
          <w:spacing w:val="-2"/>
        </w:rPr>
      </w:r>
    </w:p>
    <w:p>
      <w:pPr>
        <w:ind w:firstLine="708"/>
        <w:rPr>
          <w:b/>
          <w:spacing w:val="-2"/>
        </w:rPr>
      </w:pPr>
      <w:r>
        <w:rPr>
          <w:b/>
          <w:spacing w:val="-2"/>
        </w:rPr>
        <w:t xml:space="preserve">Статья 2</w:t>
      </w:r>
      <w:r>
        <w:rPr>
          <w:b/>
          <w:spacing w:val="-2"/>
        </w:rPr>
      </w:r>
    </w:p>
    <w:p>
      <w:pPr>
        <w:widowControl w:val="off"/>
        <w:rPr>
          <w:spacing w:val="-2"/>
          <w:lang w:eastAsia="ru-RU"/>
        </w:rPr>
      </w:pPr>
      <w:r>
        <w:rPr>
          <w:spacing w:val="-2"/>
          <w:lang w:eastAsia="ru-RU"/>
        </w:rPr>
      </w:r>
      <w:r>
        <w:rPr>
          <w:spacing w:val="-2"/>
          <w:lang w:eastAsia="ru-RU"/>
        </w:rPr>
      </w:r>
    </w:p>
    <w:p>
      <w:pPr>
        <w:widowControl w:val="off"/>
        <w:rPr>
          <w:lang w:eastAsia="ru-RU"/>
        </w:rPr>
      </w:pPr>
      <w:r>
        <w:rPr>
          <w:spacing w:val="-2"/>
          <w:lang w:eastAsia="ru-RU"/>
        </w:rPr>
        <w:t xml:space="preserve">Настоящий </w:t>
      </w:r>
      <w:r>
        <w:rPr>
          <w:spacing w:val="-2"/>
        </w:rPr>
        <w:t xml:space="preserve">Закон</w:t>
      </w:r>
      <w:r>
        <w:rPr>
          <w:spacing w:val="-2"/>
          <w:lang w:eastAsia="ru-RU"/>
        </w:rPr>
        <w:t xml:space="preserve"> вступает </w:t>
      </w:r>
      <w:r>
        <w:rPr>
          <w:lang w:eastAsia="ru-RU"/>
        </w:rPr>
        <w:t xml:space="preserve">в силу со дня, следующего за днем его официального опублик</w:t>
      </w:r>
      <w:r>
        <w:rPr>
          <w:lang w:eastAsia="ru-RU"/>
        </w:rPr>
        <w:t xml:space="preserve">ования.</w:t>
      </w:r>
      <w:r>
        <w:rPr>
          <w:lang w:eastAsia="ru-RU"/>
        </w:rPr>
      </w:r>
    </w:p>
    <w:p>
      <w:pPr>
        <w:widowControl w:val="off"/>
        <w:rPr>
          <w:spacing w:val="-2"/>
        </w:rPr>
      </w:pPr>
      <w:r>
        <w:rPr>
          <w:spacing w:val="-2"/>
        </w:rPr>
      </w:r>
      <w:r>
        <w:rPr>
          <w:spacing w:val="-2"/>
        </w:rPr>
      </w:r>
    </w:p>
    <w:p>
      <w:pPr>
        <w:widowControl w:val="off"/>
        <w:rPr>
          <w:spacing w:val="-2"/>
        </w:rPr>
      </w:pPr>
      <w:r>
        <w:rPr>
          <w:spacing w:val="-2"/>
        </w:rPr>
      </w:r>
      <w:r>
        <w:rPr>
          <w:spacing w:val="-2"/>
        </w:rPr>
      </w:r>
    </w:p>
    <w:p>
      <w:pPr>
        <w:ind w:firstLine="0"/>
        <w:widowControl w:val="off"/>
        <w:rPr>
          <w:spacing w:val="-2"/>
        </w:rPr>
      </w:pPr>
      <w:r>
        <w:rPr>
          <w:spacing w:val="-2"/>
        </w:rPr>
      </w:r>
      <w:r>
        <w:rPr>
          <w:spacing w:val="-2"/>
        </w:rPr>
      </w:r>
    </w:p>
    <w:p>
      <w:pPr>
        <w:ind w:firstLine="0"/>
        <w:widowControl w:val="off"/>
        <w:rPr>
          <w:spacing w:val="-2"/>
        </w:rPr>
      </w:pPr>
      <w:r>
        <w:rPr>
          <w:spacing w:val="-2"/>
        </w:rPr>
        <w:t xml:space="preserve">Губернатор </w:t>
      </w:r>
      <w:r>
        <w:rPr>
          <w:spacing w:val="-2"/>
        </w:rPr>
      </w:r>
    </w:p>
    <w:p>
      <w:pPr>
        <w:ind w:firstLine="0"/>
        <w:widowControl w:val="off"/>
        <w:rPr>
          <w:spacing w:val="-2"/>
        </w:rPr>
      </w:pPr>
      <w:r>
        <w:rPr>
          <w:spacing w:val="-2"/>
        </w:rPr>
        <w:t xml:space="preserve">Новосибирской области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 xml:space="preserve">   А.А. Травников</w:t>
      </w:r>
      <w:r>
        <w:rPr>
          <w:spacing w:val="-2"/>
        </w:rPr>
      </w:r>
    </w:p>
    <w:p>
      <w:pPr>
        <w:ind w:firstLine="0"/>
        <w:widowControl w:val="off"/>
        <w:rPr>
          <w:spacing w:val="-2"/>
        </w:rPr>
      </w:pPr>
      <w:r>
        <w:rPr>
          <w:spacing w:val="-2"/>
        </w:rPr>
      </w:r>
      <w:r>
        <w:rPr>
          <w:spacing w:val="-2"/>
        </w:rPr>
      </w:r>
    </w:p>
    <w:p>
      <w:pPr>
        <w:ind w:firstLine="0"/>
        <w:widowControl w:val="off"/>
        <w:rPr>
          <w:spacing w:val="-2"/>
        </w:rPr>
      </w:pPr>
      <w:r>
        <w:rPr>
          <w:spacing w:val="-2"/>
        </w:rPr>
      </w:r>
      <w:r>
        <w:rPr>
          <w:spacing w:val="-2"/>
        </w:rPr>
      </w:r>
    </w:p>
    <w:p>
      <w:pPr>
        <w:pStyle w:val="778"/>
        <w:jc w:val="both"/>
        <w:widowControl w:val="off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г. Новосибирск</w:t>
      </w:r>
      <w:r>
        <w:rPr>
          <w:rFonts w:ascii="Times New Roman" w:hAnsi="Times New Roman" w:cs="Times New Roman"/>
          <w:spacing w:val="-2"/>
          <w:sz w:val="28"/>
          <w:szCs w:val="28"/>
        </w:rPr>
      </w:r>
    </w:p>
    <w:p>
      <w:pPr>
        <w:pStyle w:val="778"/>
        <w:jc w:val="both"/>
        <w:widowControl w:val="off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</w:r>
      <w:r>
        <w:rPr>
          <w:rFonts w:ascii="Times New Roman" w:hAnsi="Times New Roman" w:cs="Times New Roman"/>
          <w:spacing w:val="-2"/>
          <w:sz w:val="28"/>
          <w:szCs w:val="28"/>
        </w:rPr>
      </w:r>
    </w:p>
    <w:p>
      <w:pPr>
        <w:pStyle w:val="78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«___» ___________ 2025 г.</w:t>
      </w:r>
      <w:r>
        <w:rPr>
          <w:rFonts w:ascii="Times New Roman" w:hAnsi="Times New Roman"/>
          <w:spacing w:val="-2"/>
          <w:sz w:val="28"/>
          <w:szCs w:val="28"/>
        </w:rPr>
      </w:r>
    </w:p>
    <w:p>
      <w:pPr>
        <w:pStyle w:val="78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</w:r>
      <w:r>
        <w:rPr>
          <w:rFonts w:ascii="Times New Roman" w:hAnsi="Times New Roman"/>
          <w:spacing w:val="-2"/>
          <w:sz w:val="28"/>
          <w:szCs w:val="28"/>
        </w:rPr>
        <w:t xml:space="preserve">№ ______________ – </w:t>
      </w:r>
      <w:r>
        <w:rPr>
          <w:rFonts w:ascii="Times New Roman" w:hAnsi="Times New Roman"/>
          <w:spacing w:val="-2"/>
          <w:sz w:val="28"/>
          <w:szCs w:val="28"/>
        </w:rPr>
        <w:t xml:space="preserve">ОЗ</w:t>
      </w:r>
      <w:r>
        <w:rPr>
          <w:rFonts w:ascii="Times New Roman" w:hAnsi="Times New Roman"/>
          <w:spacing w:val="-2"/>
          <w:sz w:val="28"/>
          <w:szCs w:val="28"/>
        </w:rPr>
      </w:r>
      <w:r>
        <w:rPr>
          <w:rFonts w:ascii="Times New Roman" w:hAnsi="Times New Roman"/>
          <w:spacing w:val="-2"/>
          <w:sz w:val="28"/>
          <w:szCs w:val="28"/>
        </w:rPr>
      </w:r>
    </w:p>
    <w:sectPr>
      <w:headerReference w:type="default" r:id="rId8"/>
      <w:headerReference w:type="even" r:id="rId9"/>
      <w:headerReference w:type="first" r:id="rId10"/>
      <w:footnotePr/>
      <w:endnotePr/>
      <w:type w:val="nextPage"/>
      <w:pgSz w:w="11906" w:h="16838" w:orient="portrait"/>
      <w:pgMar w:top="1134" w:right="567" w:bottom="1134" w:left="1418" w:header="709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urier New">
    <w:panose1 w:val="02070309020205020404"/>
  </w:font>
  <w:font w:name="Noto Sans">
    <w:panose1 w:val="020B050204050402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6"/>
      <w:jc w:val="center"/>
      <w:tabs>
        <w:tab w:val="center" w:pos="0" w:leader="none"/>
        <w:tab w:val="clear" w:pos="4677" w:leader="none"/>
      </w:tabs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2</w:t>
    </w:r>
    <w:r>
      <w:rPr>
        <w:sz w:val="20"/>
        <w:szCs w:val="20"/>
      </w:rPr>
      <w:fldChar w:fldCharType="end"/>
    </w:r>
    <w:r>
      <w:rPr>
        <w:sz w:val="20"/>
        <w:szCs w:val="20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6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6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7" w:default="1">
    <w:name w:val="Normal"/>
    <w:qFormat/>
    <w:pPr>
      <w:ind w:firstLine="709"/>
      <w:jc w:val="both"/>
    </w:pPr>
    <w:rPr>
      <w:sz w:val="28"/>
      <w:szCs w:val="28"/>
      <w:lang w:eastAsia="en-US"/>
    </w:rPr>
  </w:style>
  <w:style w:type="paragraph" w:styleId="688">
    <w:name w:val="Heading 1"/>
    <w:basedOn w:val="687"/>
    <w:next w:val="687"/>
    <w:link w:val="724"/>
    <w:uiPriority w:val="9"/>
    <w:qFormat/>
    <w:pPr>
      <w:keepLines/>
      <w:keepNext/>
      <w:spacing w:before="480"/>
      <w:outlineLvl w:val="0"/>
    </w:pPr>
    <w:rPr>
      <w:rFonts w:ascii="Cambria" w:hAnsi="Cambria"/>
      <w:b/>
      <w:bCs/>
      <w:color w:val="365f91"/>
    </w:rPr>
  </w:style>
  <w:style w:type="paragraph" w:styleId="689">
    <w:name w:val="Heading 2"/>
    <w:basedOn w:val="687"/>
    <w:next w:val="687"/>
    <w:link w:val="725"/>
    <w:uiPriority w:val="9"/>
    <w:qFormat/>
    <w:pPr>
      <w:keepLines/>
      <w:keepNext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690">
    <w:name w:val="Heading 3"/>
    <w:basedOn w:val="687"/>
    <w:next w:val="687"/>
    <w:link w:val="726"/>
    <w:uiPriority w:val="9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paragraph" w:styleId="691">
    <w:name w:val="Heading 4"/>
    <w:basedOn w:val="687"/>
    <w:next w:val="687"/>
    <w:link w:val="727"/>
    <w:uiPriority w:val="9"/>
    <w:qFormat/>
    <w:pPr>
      <w:keepLines/>
      <w:keepNext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692">
    <w:name w:val="Heading 5"/>
    <w:basedOn w:val="687"/>
    <w:next w:val="687"/>
    <w:link w:val="728"/>
    <w:uiPriority w:val="9"/>
    <w:qFormat/>
    <w:pPr>
      <w:keepLines/>
      <w:keepNext/>
      <w:spacing w:before="200"/>
      <w:outlineLvl w:val="4"/>
    </w:pPr>
    <w:rPr>
      <w:rFonts w:ascii="Cambria" w:hAnsi="Cambria"/>
      <w:color w:val="243f60"/>
    </w:rPr>
  </w:style>
  <w:style w:type="paragraph" w:styleId="693">
    <w:name w:val="Heading 6"/>
    <w:basedOn w:val="687"/>
    <w:next w:val="687"/>
    <w:link w:val="729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</w:rPr>
  </w:style>
  <w:style w:type="paragraph" w:styleId="694">
    <w:name w:val="Heading 7"/>
    <w:basedOn w:val="687"/>
    <w:next w:val="687"/>
    <w:link w:val="730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</w:rPr>
  </w:style>
  <w:style w:type="paragraph" w:styleId="695">
    <w:name w:val="Heading 8"/>
    <w:basedOn w:val="687"/>
    <w:next w:val="687"/>
    <w:link w:val="731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696">
    <w:name w:val="Heading 9"/>
    <w:basedOn w:val="687"/>
    <w:next w:val="687"/>
    <w:link w:val="732"/>
    <w:uiPriority w:val="9"/>
    <w:qFormat/>
    <w:pPr>
      <w:keepLines/>
      <w:keepNext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697" w:default="1">
    <w:name w:val="Default Paragraph Font"/>
    <w:uiPriority w:val="1"/>
    <w:semiHidden/>
    <w:unhideWhenUsed/>
  </w:style>
  <w:style w:type="table" w:styleId="698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9" w:default="1">
    <w:name w:val="No List"/>
    <w:uiPriority w:val="99"/>
    <w:semiHidden/>
    <w:unhideWhenUsed/>
  </w:style>
  <w:style w:type="character" w:styleId="700" w:customStyle="1">
    <w:name w:val="Footnote Text Char"/>
    <w:uiPriority w:val="99"/>
    <w:qFormat/>
    <w:rPr>
      <w:sz w:val="18"/>
    </w:rPr>
  </w:style>
  <w:style w:type="character" w:styleId="701" w:customStyle="1">
    <w:name w:val="Endnote Text Char"/>
    <w:uiPriority w:val="99"/>
    <w:qFormat/>
    <w:rPr>
      <w:sz w:val="20"/>
    </w:rPr>
  </w:style>
  <w:style w:type="character" w:styleId="702" w:customStyle="1">
    <w:name w:val="Heading 1 Char"/>
    <w:basedOn w:val="697"/>
    <w:uiPriority w:val="9"/>
    <w:qFormat/>
    <w:rPr>
      <w:rFonts w:ascii="Arial" w:hAnsi="Arial" w:eastAsia="Arial" w:cs="Arial"/>
      <w:sz w:val="40"/>
      <w:szCs w:val="40"/>
    </w:rPr>
  </w:style>
  <w:style w:type="character" w:styleId="703" w:customStyle="1">
    <w:name w:val="Heading 2 Char"/>
    <w:basedOn w:val="697"/>
    <w:uiPriority w:val="9"/>
    <w:qFormat/>
    <w:rPr>
      <w:rFonts w:ascii="Arial" w:hAnsi="Arial" w:eastAsia="Arial" w:cs="Arial"/>
      <w:sz w:val="34"/>
    </w:rPr>
  </w:style>
  <w:style w:type="character" w:styleId="704" w:customStyle="1">
    <w:name w:val="Heading 3 Char"/>
    <w:basedOn w:val="697"/>
    <w:uiPriority w:val="9"/>
    <w:qFormat/>
    <w:rPr>
      <w:rFonts w:ascii="Arial" w:hAnsi="Arial" w:eastAsia="Arial" w:cs="Arial"/>
      <w:sz w:val="30"/>
      <w:szCs w:val="30"/>
    </w:rPr>
  </w:style>
  <w:style w:type="character" w:styleId="705" w:customStyle="1">
    <w:name w:val="Heading 4 Char"/>
    <w:basedOn w:val="697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06" w:customStyle="1">
    <w:name w:val="Heading 5 Char"/>
    <w:basedOn w:val="697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07" w:customStyle="1">
    <w:name w:val="Heading 6 Char"/>
    <w:basedOn w:val="697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08" w:customStyle="1">
    <w:name w:val="Heading 7 Char"/>
    <w:basedOn w:val="697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09" w:customStyle="1">
    <w:name w:val="Heading 8 Char"/>
    <w:basedOn w:val="697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10" w:customStyle="1">
    <w:name w:val="Heading 9 Char"/>
    <w:basedOn w:val="697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11" w:customStyle="1">
    <w:name w:val="Title Char"/>
    <w:basedOn w:val="697"/>
    <w:uiPriority w:val="10"/>
    <w:qFormat/>
    <w:rPr>
      <w:sz w:val="48"/>
      <w:szCs w:val="48"/>
    </w:rPr>
  </w:style>
  <w:style w:type="character" w:styleId="712" w:customStyle="1">
    <w:name w:val="Subtitle Char"/>
    <w:basedOn w:val="697"/>
    <w:uiPriority w:val="11"/>
    <w:qFormat/>
    <w:rPr>
      <w:sz w:val="24"/>
      <w:szCs w:val="24"/>
    </w:rPr>
  </w:style>
  <w:style w:type="character" w:styleId="713" w:customStyle="1">
    <w:name w:val="Quote Char"/>
    <w:uiPriority w:val="29"/>
    <w:qFormat/>
    <w:rPr>
      <w:i/>
    </w:rPr>
  </w:style>
  <w:style w:type="character" w:styleId="714" w:customStyle="1">
    <w:name w:val="Intense Quote Char"/>
    <w:uiPriority w:val="30"/>
    <w:qFormat/>
    <w:rPr>
      <w:i/>
    </w:rPr>
  </w:style>
  <w:style w:type="character" w:styleId="715" w:customStyle="1">
    <w:name w:val="Header Char"/>
    <w:basedOn w:val="697"/>
    <w:uiPriority w:val="99"/>
    <w:qFormat/>
  </w:style>
  <w:style w:type="character" w:styleId="716" w:customStyle="1">
    <w:name w:val="Footer Char"/>
    <w:basedOn w:val="697"/>
    <w:uiPriority w:val="99"/>
    <w:qFormat/>
  </w:style>
  <w:style w:type="character" w:styleId="717" w:customStyle="1">
    <w:name w:val="Caption Char"/>
    <w:uiPriority w:val="99"/>
    <w:qFormat/>
  </w:style>
  <w:style w:type="character" w:styleId="718" w:customStyle="1">
    <w:name w:val="Текст сноски Знак"/>
    <w:link w:val="757"/>
    <w:uiPriority w:val="99"/>
    <w:qFormat/>
    <w:rPr>
      <w:sz w:val="18"/>
    </w:rPr>
  </w:style>
  <w:style w:type="character" w:styleId="719" w:customStyle="1">
    <w:name w:val="Символ сноски"/>
    <w:basedOn w:val="697"/>
    <w:uiPriority w:val="99"/>
    <w:unhideWhenUsed/>
    <w:qFormat/>
    <w:rPr>
      <w:vertAlign w:val="superscript"/>
    </w:rPr>
  </w:style>
  <w:style w:type="character" w:styleId="720">
    <w:name w:val="footnote reference"/>
    <w:rPr>
      <w:vertAlign w:val="superscript"/>
    </w:rPr>
  </w:style>
  <w:style w:type="character" w:styleId="721" w:customStyle="1">
    <w:name w:val="Текст концевой сноски Знак"/>
    <w:link w:val="758"/>
    <w:uiPriority w:val="99"/>
    <w:qFormat/>
    <w:rPr>
      <w:sz w:val="20"/>
    </w:rPr>
  </w:style>
  <w:style w:type="character" w:styleId="722" w:customStyle="1">
    <w:name w:val="Символ концевой сноски"/>
    <w:basedOn w:val="697"/>
    <w:uiPriority w:val="99"/>
    <w:semiHidden/>
    <w:unhideWhenUsed/>
    <w:qFormat/>
    <w:rPr>
      <w:vertAlign w:val="superscript"/>
    </w:rPr>
  </w:style>
  <w:style w:type="character" w:styleId="723">
    <w:name w:val="endnote reference"/>
    <w:rPr>
      <w:vertAlign w:val="superscript"/>
    </w:rPr>
  </w:style>
  <w:style w:type="character" w:styleId="724" w:customStyle="1">
    <w:name w:val="Заголовок 1 Знак"/>
    <w:basedOn w:val="697"/>
    <w:link w:val="688"/>
    <w:uiPriority w:val="9"/>
    <w:qFormat/>
    <w:rPr>
      <w:rFonts w:ascii="Cambria" w:hAnsi="Cambria" w:cs="Times New Roman"/>
      <w:b/>
      <w:color w:val="365f91"/>
    </w:rPr>
  </w:style>
  <w:style w:type="character" w:styleId="725" w:customStyle="1">
    <w:name w:val="Заголовок 2 Знак"/>
    <w:basedOn w:val="697"/>
    <w:link w:val="689"/>
    <w:uiPriority w:val="9"/>
    <w:semiHidden/>
    <w:qFormat/>
    <w:rPr>
      <w:rFonts w:ascii="Cambria" w:hAnsi="Cambria" w:cs="Times New Roman"/>
      <w:b/>
      <w:color w:val="4f81bd"/>
      <w:sz w:val="26"/>
    </w:rPr>
  </w:style>
  <w:style w:type="character" w:styleId="726" w:customStyle="1">
    <w:name w:val="Заголовок 3 Знак"/>
    <w:basedOn w:val="697"/>
    <w:link w:val="690"/>
    <w:uiPriority w:val="9"/>
    <w:semiHidden/>
    <w:qFormat/>
    <w:rPr>
      <w:rFonts w:ascii="Cambria" w:hAnsi="Cambria" w:cs="Times New Roman"/>
      <w:b/>
      <w:color w:val="4f81bd"/>
    </w:rPr>
  </w:style>
  <w:style w:type="character" w:styleId="727" w:customStyle="1">
    <w:name w:val="Заголовок 4 Знак"/>
    <w:basedOn w:val="697"/>
    <w:link w:val="691"/>
    <w:uiPriority w:val="9"/>
    <w:semiHidden/>
    <w:qFormat/>
    <w:rPr>
      <w:rFonts w:ascii="Cambria" w:hAnsi="Cambria" w:cs="Times New Roman"/>
      <w:b/>
      <w:i/>
      <w:color w:val="4f81bd"/>
    </w:rPr>
  </w:style>
  <w:style w:type="character" w:styleId="728" w:customStyle="1">
    <w:name w:val="Заголовок 5 Знак"/>
    <w:basedOn w:val="697"/>
    <w:link w:val="692"/>
    <w:uiPriority w:val="9"/>
    <w:semiHidden/>
    <w:qFormat/>
    <w:rPr>
      <w:rFonts w:ascii="Cambria" w:hAnsi="Cambria" w:cs="Times New Roman"/>
      <w:color w:val="243f60"/>
    </w:rPr>
  </w:style>
  <w:style w:type="character" w:styleId="729" w:customStyle="1">
    <w:name w:val="Заголовок 6 Знак"/>
    <w:basedOn w:val="697"/>
    <w:link w:val="693"/>
    <w:uiPriority w:val="9"/>
    <w:semiHidden/>
    <w:qFormat/>
    <w:rPr>
      <w:rFonts w:ascii="Cambria" w:hAnsi="Cambria" w:cs="Times New Roman"/>
      <w:i/>
      <w:color w:val="243f60"/>
    </w:rPr>
  </w:style>
  <w:style w:type="character" w:styleId="730" w:customStyle="1">
    <w:name w:val="Заголовок 7 Знак"/>
    <w:basedOn w:val="697"/>
    <w:link w:val="694"/>
    <w:uiPriority w:val="9"/>
    <w:semiHidden/>
    <w:qFormat/>
    <w:rPr>
      <w:rFonts w:ascii="Cambria" w:hAnsi="Cambria" w:cs="Times New Roman"/>
      <w:i/>
      <w:color w:val="404040"/>
    </w:rPr>
  </w:style>
  <w:style w:type="character" w:styleId="731" w:customStyle="1">
    <w:name w:val="Заголовок 8 Знак"/>
    <w:basedOn w:val="697"/>
    <w:link w:val="695"/>
    <w:uiPriority w:val="9"/>
    <w:semiHidden/>
    <w:qFormat/>
    <w:rPr>
      <w:rFonts w:ascii="Cambria" w:hAnsi="Cambria" w:cs="Times New Roman"/>
      <w:color w:val="4f81bd"/>
      <w:sz w:val="20"/>
    </w:rPr>
  </w:style>
  <w:style w:type="character" w:styleId="732" w:customStyle="1">
    <w:name w:val="Заголовок 9 Знак"/>
    <w:basedOn w:val="697"/>
    <w:link w:val="696"/>
    <w:uiPriority w:val="9"/>
    <w:semiHidden/>
    <w:qFormat/>
    <w:rPr>
      <w:rFonts w:ascii="Cambria" w:hAnsi="Cambria" w:cs="Times New Roman"/>
      <w:i/>
      <w:color w:val="404040"/>
      <w:sz w:val="20"/>
    </w:rPr>
  </w:style>
  <w:style w:type="character" w:styleId="733" w:customStyle="1">
    <w:name w:val="Название Знак"/>
    <w:basedOn w:val="697"/>
    <w:link w:val="752"/>
    <w:uiPriority w:val="10"/>
    <w:qFormat/>
    <w:rPr>
      <w:rFonts w:ascii="Cambria" w:hAnsi="Cambria" w:cs="Times New Roman"/>
      <w:color w:val="17365d"/>
      <w:spacing w:val="5"/>
      <w:sz w:val="52"/>
    </w:rPr>
  </w:style>
  <w:style w:type="character" w:styleId="734" w:customStyle="1">
    <w:name w:val="Подзаголовок Знак"/>
    <w:basedOn w:val="697"/>
    <w:link w:val="769"/>
    <w:uiPriority w:val="11"/>
    <w:qFormat/>
    <w:rPr>
      <w:rFonts w:ascii="Cambria" w:hAnsi="Cambria" w:cs="Times New Roman"/>
      <w:i/>
      <w:color w:val="4f81bd"/>
      <w:spacing w:val="15"/>
      <w:sz w:val="24"/>
    </w:rPr>
  </w:style>
  <w:style w:type="character" w:styleId="735">
    <w:name w:val="Strong"/>
    <w:basedOn w:val="697"/>
    <w:uiPriority w:val="22"/>
    <w:qFormat/>
    <w:rPr>
      <w:rFonts w:cs="Times New Roman"/>
      <w:b/>
    </w:rPr>
  </w:style>
  <w:style w:type="character" w:styleId="736">
    <w:name w:val="Emphasis"/>
    <w:basedOn w:val="697"/>
    <w:uiPriority w:val="20"/>
    <w:qFormat/>
    <w:rPr>
      <w:rFonts w:cs="Times New Roman"/>
      <w:i/>
    </w:rPr>
  </w:style>
  <w:style w:type="character" w:styleId="737" w:customStyle="1">
    <w:name w:val="Цитата 2 Знак"/>
    <w:basedOn w:val="697"/>
    <w:link w:val="772"/>
    <w:uiPriority w:val="29"/>
    <w:qFormat/>
    <w:rPr>
      <w:rFonts w:cs="Times New Roman"/>
      <w:i/>
      <w:color w:val="000000"/>
    </w:rPr>
  </w:style>
  <w:style w:type="character" w:styleId="738" w:customStyle="1">
    <w:name w:val="Выделенная цитата Знак"/>
    <w:basedOn w:val="697"/>
    <w:link w:val="773"/>
    <w:uiPriority w:val="30"/>
    <w:qFormat/>
    <w:rPr>
      <w:rFonts w:cs="Times New Roman"/>
      <w:b/>
      <w:i/>
      <w:color w:val="4f81bd"/>
    </w:rPr>
  </w:style>
  <w:style w:type="character" w:styleId="739">
    <w:name w:val="Subtle Emphasis"/>
    <w:basedOn w:val="697"/>
    <w:uiPriority w:val="19"/>
    <w:qFormat/>
    <w:rPr>
      <w:rFonts w:cs="Times New Roman"/>
      <w:i/>
      <w:color w:val="808080"/>
    </w:rPr>
  </w:style>
  <w:style w:type="character" w:styleId="740">
    <w:name w:val="Intense Emphasis"/>
    <w:basedOn w:val="697"/>
    <w:uiPriority w:val="21"/>
    <w:qFormat/>
    <w:rPr>
      <w:rFonts w:cs="Times New Roman"/>
      <w:b/>
      <w:i/>
      <w:color w:val="4f81bd"/>
    </w:rPr>
  </w:style>
  <w:style w:type="character" w:styleId="741">
    <w:name w:val="Subtle Reference"/>
    <w:basedOn w:val="697"/>
    <w:uiPriority w:val="31"/>
    <w:qFormat/>
    <w:rPr>
      <w:rFonts w:cs="Times New Roman"/>
      <w:smallCaps/>
      <w:color w:val="c0504d"/>
      <w:u w:val="single"/>
    </w:rPr>
  </w:style>
  <w:style w:type="character" w:styleId="742">
    <w:name w:val="Intense Reference"/>
    <w:basedOn w:val="697"/>
    <w:uiPriority w:val="32"/>
    <w:qFormat/>
    <w:rPr>
      <w:rFonts w:cs="Times New Roman"/>
      <w:b/>
      <w:smallCaps/>
      <w:color w:val="c0504d"/>
      <w:spacing w:val="5"/>
      <w:u w:val="single"/>
    </w:rPr>
  </w:style>
  <w:style w:type="character" w:styleId="743">
    <w:name w:val="Book Title"/>
    <w:basedOn w:val="697"/>
    <w:uiPriority w:val="33"/>
    <w:qFormat/>
    <w:rPr>
      <w:rFonts w:cs="Times New Roman"/>
      <w:b/>
      <w:smallCaps/>
      <w:spacing w:val="5"/>
    </w:rPr>
  </w:style>
  <w:style w:type="character" w:styleId="744" w:customStyle="1">
    <w:name w:val="Верхний колонтитул Знак"/>
    <w:basedOn w:val="697"/>
    <w:link w:val="776"/>
    <w:uiPriority w:val="99"/>
    <w:qFormat/>
    <w:rPr>
      <w:rFonts w:cs="Times New Roman"/>
    </w:rPr>
  </w:style>
  <w:style w:type="character" w:styleId="745" w:customStyle="1">
    <w:name w:val="Нижний колонтитул Знак"/>
    <w:basedOn w:val="697"/>
    <w:link w:val="777"/>
    <w:uiPriority w:val="99"/>
    <w:qFormat/>
    <w:rPr>
      <w:rFonts w:cs="Times New Roman"/>
    </w:rPr>
  </w:style>
  <w:style w:type="character" w:styleId="746" w:customStyle="1">
    <w:name w:val="Основной текст Знак"/>
    <w:basedOn w:val="697"/>
    <w:link w:val="753"/>
    <w:uiPriority w:val="99"/>
    <w:qFormat/>
    <w:rPr>
      <w:rFonts w:eastAsia="Times New Roman" w:cs="Times New Roman"/>
      <w:lang w:eastAsia="ru-RU"/>
    </w:rPr>
  </w:style>
  <w:style w:type="character" w:styleId="747" w:customStyle="1">
    <w:name w:val="Текст выноски Знак"/>
    <w:basedOn w:val="697"/>
    <w:link w:val="779"/>
    <w:uiPriority w:val="99"/>
    <w:semiHidden/>
    <w:qFormat/>
    <w:rPr>
      <w:rFonts w:ascii="Tahoma" w:hAnsi="Tahoma" w:cs="Times New Roman"/>
      <w:sz w:val="16"/>
    </w:rPr>
  </w:style>
  <w:style w:type="character" w:styleId="748">
    <w:name w:val="annotation reference"/>
    <w:basedOn w:val="697"/>
    <w:uiPriority w:val="99"/>
    <w:semiHidden/>
    <w:unhideWhenUsed/>
    <w:qFormat/>
    <w:rPr>
      <w:rFonts w:cs="Times New Roman"/>
      <w:sz w:val="16"/>
    </w:rPr>
  </w:style>
  <w:style w:type="character" w:styleId="749" w:customStyle="1">
    <w:name w:val="Текст примечания Знак"/>
    <w:basedOn w:val="697"/>
    <w:link w:val="782"/>
    <w:uiPriority w:val="99"/>
    <w:semiHidden/>
    <w:qFormat/>
    <w:rPr>
      <w:rFonts w:cs="Times New Roman"/>
      <w:lang w:eastAsia="en-US"/>
    </w:rPr>
  </w:style>
  <w:style w:type="character" w:styleId="750" w:customStyle="1">
    <w:name w:val="Тема примечания Знак"/>
    <w:basedOn w:val="749"/>
    <w:link w:val="783"/>
    <w:uiPriority w:val="99"/>
    <w:semiHidden/>
    <w:qFormat/>
    <w:rPr>
      <w:rFonts w:cs="Times New Roman"/>
      <w:b/>
      <w:lang w:eastAsia="en-US"/>
    </w:rPr>
  </w:style>
  <w:style w:type="character" w:styleId="751">
    <w:name w:val="Hyperlink"/>
    <w:basedOn w:val="697"/>
    <w:uiPriority w:val="99"/>
    <w:semiHidden/>
    <w:unhideWhenUsed/>
    <w:rPr>
      <w:rFonts w:cs="Times New Roman"/>
      <w:color w:val="0563c1"/>
      <w:u w:val="single"/>
    </w:rPr>
  </w:style>
  <w:style w:type="paragraph" w:styleId="752">
    <w:name w:val="Title"/>
    <w:basedOn w:val="687"/>
    <w:next w:val="753"/>
    <w:link w:val="733"/>
    <w:uiPriority w:val="10"/>
    <w:qFormat/>
    <w:pPr>
      <w:contextualSpacing/>
      <w:spacing w:after="300"/>
      <w:pBdr>
        <w:bottom w:val="single" w:color="4F81BD" w:sz="8" w:space="4"/>
      </w:pBdr>
    </w:pPr>
    <w:rPr>
      <w:rFonts w:ascii="Cambria" w:hAnsi="Cambria"/>
      <w:color w:val="17365d"/>
      <w:spacing w:val="5"/>
      <w:sz w:val="52"/>
      <w:szCs w:val="52"/>
    </w:rPr>
  </w:style>
  <w:style w:type="paragraph" w:styleId="753">
    <w:name w:val="Body Text"/>
    <w:basedOn w:val="687"/>
    <w:link w:val="746"/>
    <w:uiPriority w:val="99"/>
    <w:pPr>
      <w:ind w:firstLine="0"/>
    </w:pPr>
    <w:rPr>
      <w:lang w:eastAsia="ru-RU"/>
    </w:rPr>
  </w:style>
  <w:style w:type="paragraph" w:styleId="754">
    <w:name w:val="List"/>
    <w:basedOn w:val="753"/>
    <w:rPr>
      <w:rFonts w:cs="Noto Sans"/>
    </w:rPr>
  </w:style>
  <w:style w:type="paragraph" w:styleId="755">
    <w:name w:val="Caption"/>
    <w:basedOn w:val="687"/>
    <w:next w:val="687"/>
    <w:uiPriority w:val="35"/>
    <w:qFormat/>
    <w:rPr>
      <w:b/>
      <w:bCs/>
      <w:color w:val="4f81bd"/>
      <w:sz w:val="18"/>
      <w:szCs w:val="18"/>
    </w:rPr>
  </w:style>
  <w:style w:type="paragraph" w:styleId="756">
    <w:name w:val="index heading"/>
    <w:basedOn w:val="752"/>
  </w:style>
  <w:style w:type="paragraph" w:styleId="757">
    <w:name w:val="footnote text"/>
    <w:basedOn w:val="687"/>
    <w:link w:val="718"/>
    <w:uiPriority w:val="99"/>
    <w:semiHidden/>
    <w:unhideWhenUsed/>
    <w:pPr>
      <w:spacing w:after="40"/>
    </w:pPr>
    <w:rPr>
      <w:sz w:val="18"/>
    </w:rPr>
  </w:style>
  <w:style w:type="paragraph" w:styleId="758">
    <w:name w:val="endnote text"/>
    <w:basedOn w:val="687"/>
    <w:link w:val="721"/>
    <w:uiPriority w:val="99"/>
    <w:semiHidden/>
    <w:unhideWhenUsed/>
    <w:rPr>
      <w:sz w:val="20"/>
    </w:rPr>
  </w:style>
  <w:style w:type="paragraph" w:styleId="759">
    <w:name w:val="toc 1"/>
    <w:basedOn w:val="687"/>
    <w:next w:val="687"/>
    <w:uiPriority w:val="39"/>
    <w:unhideWhenUsed/>
    <w:pPr>
      <w:ind w:firstLine="0"/>
      <w:spacing w:after="57"/>
    </w:pPr>
  </w:style>
  <w:style w:type="paragraph" w:styleId="760">
    <w:name w:val="toc 2"/>
    <w:basedOn w:val="687"/>
    <w:next w:val="687"/>
    <w:uiPriority w:val="39"/>
    <w:unhideWhenUsed/>
    <w:pPr>
      <w:ind w:left="283" w:firstLine="0"/>
      <w:spacing w:after="57"/>
    </w:pPr>
  </w:style>
  <w:style w:type="paragraph" w:styleId="761">
    <w:name w:val="toc 3"/>
    <w:basedOn w:val="687"/>
    <w:next w:val="687"/>
    <w:uiPriority w:val="39"/>
    <w:unhideWhenUsed/>
    <w:pPr>
      <w:ind w:left="567" w:firstLine="0"/>
      <w:spacing w:after="57"/>
    </w:pPr>
  </w:style>
  <w:style w:type="paragraph" w:styleId="762">
    <w:name w:val="toc 4"/>
    <w:basedOn w:val="687"/>
    <w:next w:val="687"/>
    <w:uiPriority w:val="39"/>
    <w:unhideWhenUsed/>
    <w:pPr>
      <w:ind w:left="850" w:firstLine="0"/>
      <w:spacing w:after="57"/>
    </w:pPr>
  </w:style>
  <w:style w:type="paragraph" w:styleId="763">
    <w:name w:val="toc 5"/>
    <w:basedOn w:val="687"/>
    <w:next w:val="687"/>
    <w:uiPriority w:val="39"/>
    <w:unhideWhenUsed/>
    <w:pPr>
      <w:ind w:left="1134" w:firstLine="0"/>
      <w:spacing w:after="57"/>
    </w:pPr>
  </w:style>
  <w:style w:type="paragraph" w:styleId="764">
    <w:name w:val="toc 6"/>
    <w:basedOn w:val="687"/>
    <w:next w:val="687"/>
    <w:uiPriority w:val="39"/>
    <w:unhideWhenUsed/>
    <w:pPr>
      <w:ind w:left="1417" w:firstLine="0"/>
      <w:spacing w:after="57"/>
    </w:pPr>
  </w:style>
  <w:style w:type="paragraph" w:styleId="765">
    <w:name w:val="toc 7"/>
    <w:basedOn w:val="687"/>
    <w:next w:val="687"/>
    <w:uiPriority w:val="39"/>
    <w:unhideWhenUsed/>
    <w:pPr>
      <w:ind w:left="1701" w:firstLine="0"/>
      <w:spacing w:after="57"/>
    </w:pPr>
  </w:style>
  <w:style w:type="paragraph" w:styleId="766">
    <w:name w:val="toc 8"/>
    <w:basedOn w:val="687"/>
    <w:next w:val="687"/>
    <w:uiPriority w:val="39"/>
    <w:unhideWhenUsed/>
    <w:pPr>
      <w:ind w:left="1984" w:firstLine="0"/>
      <w:spacing w:after="57"/>
    </w:pPr>
  </w:style>
  <w:style w:type="paragraph" w:styleId="767">
    <w:name w:val="toc 9"/>
    <w:basedOn w:val="687"/>
    <w:next w:val="687"/>
    <w:uiPriority w:val="39"/>
    <w:unhideWhenUsed/>
    <w:pPr>
      <w:ind w:left="2268" w:firstLine="0"/>
      <w:spacing w:after="57"/>
    </w:pPr>
  </w:style>
  <w:style w:type="paragraph" w:styleId="768">
    <w:name w:val="table of figures"/>
    <w:basedOn w:val="687"/>
    <w:next w:val="687"/>
    <w:uiPriority w:val="99"/>
    <w:unhideWhenUsed/>
  </w:style>
  <w:style w:type="paragraph" w:styleId="769">
    <w:name w:val="Subtitle"/>
    <w:basedOn w:val="687"/>
    <w:next w:val="687"/>
    <w:link w:val="734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paragraph" w:styleId="770">
    <w:name w:val="No Spacing"/>
    <w:uiPriority w:val="1"/>
    <w:qFormat/>
    <w:pPr>
      <w:ind w:firstLine="709"/>
      <w:jc w:val="both"/>
    </w:pPr>
    <w:rPr>
      <w:sz w:val="28"/>
      <w:szCs w:val="28"/>
      <w:lang w:eastAsia="en-US"/>
    </w:rPr>
  </w:style>
  <w:style w:type="paragraph" w:styleId="771">
    <w:name w:val="List Paragraph"/>
    <w:basedOn w:val="687"/>
    <w:uiPriority w:val="34"/>
    <w:qFormat/>
    <w:pPr>
      <w:contextualSpacing/>
      <w:ind w:left="720"/>
    </w:pPr>
  </w:style>
  <w:style w:type="paragraph" w:styleId="772">
    <w:name w:val="Quote"/>
    <w:basedOn w:val="687"/>
    <w:next w:val="687"/>
    <w:link w:val="737"/>
    <w:uiPriority w:val="29"/>
    <w:qFormat/>
    <w:rPr>
      <w:i/>
      <w:iCs/>
      <w:color w:val="000000"/>
    </w:rPr>
  </w:style>
  <w:style w:type="paragraph" w:styleId="773">
    <w:name w:val="Intense Quote"/>
    <w:basedOn w:val="687"/>
    <w:next w:val="687"/>
    <w:link w:val="738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b/>
      <w:bCs/>
      <w:i/>
      <w:iCs/>
      <w:color w:val="4f81bd"/>
    </w:rPr>
  </w:style>
  <w:style w:type="paragraph" w:styleId="774">
    <w:name w:val="TOC Heading"/>
    <w:basedOn w:val="688"/>
    <w:next w:val="687"/>
    <w:uiPriority w:val="39"/>
    <w:qFormat/>
    <w:pPr>
      <w:outlineLvl w:val="9"/>
    </w:pPr>
  </w:style>
  <w:style w:type="paragraph" w:styleId="775" w:customStyle="1">
    <w:name w:val="Колонтитулы"/>
    <w:basedOn w:val="687"/>
    <w:qFormat/>
  </w:style>
  <w:style w:type="paragraph" w:styleId="776">
    <w:name w:val="Header"/>
    <w:basedOn w:val="687"/>
    <w:link w:val="744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777">
    <w:name w:val="Footer"/>
    <w:basedOn w:val="687"/>
    <w:link w:val="745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778" w:customStyle="1">
    <w:name w:val="ConsPlusNonformat"/>
    <w:uiPriority w:val="99"/>
    <w:qFormat/>
    <w:rPr>
      <w:rFonts w:ascii="Courier New" w:hAnsi="Courier New" w:cs="Courier New"/>
      <w:lang w:eastAsia="en-US"/>
    </w:rPr>
  </w:style>
  <w:style w:type="paragraph" w:styleId="779">
    <w:name w:val="Balloon Text"/>
    <w:basedOn w:val="687"/>
    <w:link w:val="74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780" w:customStyle="1">
    <w:name w:val="ConsPlusNormal"/>
    <w:qFormat/>
    <w:pPr>
      <w:widowControl w:val="off"/>
    </w:pPr>
    <w:rPr>
      <w:rFonts w:ascii="Calibri" w:hAnsi="Calibri" w:cs="Calibri"/>
      <w:sz w:val="22"/>
    </w:rPr>
  </w:style>
  <w:style w:type="paragraph" w:styleId="781" w:customStyle="1">
    <w:name w:val="msonormalcxspmiddle"/>
    <w:basedOn w:val="687"/>
    <w:qFormat/>
    <w:pPr>
      <w:ind w:firstLine="0"/>
      <w:jc w:val="left"/>
      <w:spacing w:beforeAutospacing="1" w:afterAutospacing="1"/>
    </w:pPr>
    <w:rPr>
      <w:sz w:val="24"/>
      <w:szCs w:val="24"/>
      <w:lang w:eastAsia="ru-RU"/>
    </w:rPr>
  </w:style>
  <w:style w:type="paragraph" w:styleId="782">
    <w:name w:val="annotation text"/>
    <w:basedOn w:val="687"/>
    <w:link w:val="749"/>
    <w:uiPriority w:val="99"/>
    <w:semiHidden/>
    <w:unhideWhenUsed/>
    <w:rPr>
      <w:sz w:val="20"/>
      <w:szCs w:val="20"/>
    </w:rPr>
  </w:style>
  <w:style w:type="paragraph" w:styleId="783">
    <w:name w:val="annotation subject"/>
    <w:basedOn w:val="782"/>
    <w:next w:val="782"/>
    <w:link w:val="750"/>
    <w:uiPriority w:val="99"/>
    <w:semiHidden/>
    <w:unhideWhenUsed/>
    <w:qFormat/>
    <w:rPr>
      <w:b/>
      <w:bCs/>
    </w:rPr>
  </w:style>
  <w:style w:type="paragraph" w:styleId="784">
    <w:name w:val="Revision"/>
    <w:uiPriority w:val="99"/>
    <w:semiHidden/>
    <w:qFormat/>
    <w:rPr>
      <w:sz w:val="28"/>
      <w:szCs w:val="28"/>
      <w:lang w:eastAsia="en-US"/>
    </w:rPr>
  </w:style>
  <w:style w:type="paragraph" w:styleId="785" w:customStyle="1">
    <w:name w:val="headertext"/>
    <w:basedOn w:val="687"/>
    <w:qFormat/>
    <w:pPr>
      <w:ind w:firstLine="0"/>
      <w:jc w:val="left"/>
      <w:spacing w:beforeAutospacing="1" w:afterAutospacing="1"/>
    </w:pPr>
    <w:rPr>
      <w:sz w:val="24"/>
      <w:szCs w:val="24"/>
      <w:lang w:eastAsia="ru-RU"/>
    </w:rPr>
  </w:style>
  <w:style w:type="paragraph" w:styleId="786" w:customStyle="1">
    <w:name w:val="formattext"/>
    <w:basedOn w:val="687"/>
    <w:qFormat/>
    <w:pPr>
      <w:ind w:firstLine="0"/>
      <w:jc w:val="left"/>
      <w:spacing w:beforeAutospacing="1" w:afterAutospacing="1"/>
    </w:pPr>
    <w:rPr>
      <w:sz w:val="24"/>
      <w:szCs w:val="24"/>
      <w:lang w:eastAsia="ru-RU"/>
    </w:rPr>
  </w:style>
  <w:style w:type="numbering" w:styleId="787" w:customStyle="1">
    <w:name w:val="Без списка"/>
    <w:uiPriority w:val="99"/>
    <w:semiHidden/>
    <w:unhideWhenUsed/>
    <w:qFormat/>
  </w:style>
  <w:style w:type="table" w:styleId="788">
    <w:name w:val="Table Grid"/>
    <w:basedOn w:val="698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9" w:customStyle="1">
    <w:name w:val="Table Grid Light"/>
    <w:basedOn w:val="698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0" w:customStyle="1">
    <w:name w:val="Plain Table 1"/>
    <w:basedOn w:val="698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91" w:customStyle="1">
    <w:name w:val="Plain Table 2"/>
    <w:basedOn w:val="698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92" w:customStyle="1">
    <w:name w:val="Plain Table 3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793" w:customStyle="1">
    <w:name w:val="Plain Table 4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794" w:customStyle="1">
    <w:name w:val="Plain Table 5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1 Light"/>
    <w:basedOn w:val="698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6" w:customStyle="1">
    <w:name w:val="Grid Table 1 Light - Accent 1"/>
    <w:basedOn w:val="698"/>
    <w:uiPriority w:val="99"/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5B9BD5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7" w:customStyle="1">
    <w:name w:val="Grid Table 1 Light - Accent 2"/>
    <w:basedOn w:val="698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ED7D31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8" w:customStyle="1">
    <w:name w:val="Grid Table 1 Light - Accent 3"/>
    <w:basedOn w:val="698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9" w:customStyle="1">
    <w:name w:val="Grid Table 1 Light - Accent 4"/>
    <w:basedOn w:val="698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FC000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0" w:customStyle="1">
    <w:name w:val="Grid Table 1 Light - Accent 5"/>
    <w:basedOn w:val="698"/>
    <w:uiPriority w:val="99"/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1" w:customStyle="1">
    <w:name w:val="Grid Table 1 Light - Accent 6"/>
    <w:basedOn w:val="698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2" w:customStyle="1">
    <w:name w:val="Grid Table 2"/>
    <w:basedOn w:val="698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2 - Accent 1"/>
    <w:basedOn w:val="698"/>
    <w:uiPriority w:val="99"/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deaf6" w:fill="ddeaf6" w:themeFill="accent1" w:themeFillTint="34"/>
      </w:tcPr>
    </w:tblStylePr>
    <w:tblStylePr w:type="band1Vert">
      <w:rPr>
        <w:sz w:val="22"/>
      </w:rPr>
      <w:tcPr>
        <w:shd w:val="clear" w:color="ddeaf6" w:fill="ddeaf6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2 - Accent 2"/>
    <w:basedOn w:val="698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be5d6" w:fill="fbe5d6" w:themeFill="accent2" w:themeFillTint="32"/>
      </w:tcPr>
    </w:tblStylePr>
    <w:tblStylePr w:type="band1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ED7D31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2 - Accent 3"/>
    <w:basedOn w:val="698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cecec" w:fill="ececec" w:themeFill="accent3" w:themeFillTint="34"/>
      </w:tcPr>
    </w:tblStylePr>
    <w:tblStylePr w:type="band1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2 - Accent 4"/>
    <w:basedOn w:val="698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2cb" w:fill="fff2cb" w:themeFill="accent4" w:themeFillTint="34"/>
      </w:tcPr>
    </w:tblStylePr>
    <w:tblStylePr w:type="band1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C000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2 - Accent 5"/>
    <w:basedOn w:val="698"/>
    <w:uiPriority w:val="99"/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8e2f3" w:fill="d8e2f3" w:themeFill="accent5" w:themeFillTint="34"/>
      </w:tcPr>
    </w:tblStylePr>
    <w:tblStylePr w:type="band1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2 - Accent 6"/>
    <w:basedOn w:val="698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1efd8" w:fill="e1efd8" w:themeFill="accent6" w:themeFillTint="34"/>
      </w:tcPr>
    </w:tblStylePr>
    <w:tblStylePr w:type="band1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3"/>
    <w:basedOn w:val="698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 - Accent 1"/>
    <w:basedOn w:val="698"/>
    <w:uiPriority w:val="99"/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deaf6" w:fill="ddeaf6" w:themeFill="accent1" w:themeFillTint="34"/>
      </w:tcPr>
    </w:tblStylePr>
    <w:tblStylePr w:type="band1Vert">
      <w:rPr>
        <w:sz w:val="22"/>
      </w:rPr>
      <w:tcPr>
        <w:shd w:val="clear" w:color="ddeaf6" w:fill="ddeaf6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3 - Accent 2"/>
    <w:basedOn w:val="698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be5d6" w:fill="fbe5d6" w:themeFill="accent2" w:themeFillTint="32"/>
      </w:tcPr>
    </w:tblStylePr>
    <w:tblStylePr w:type="band1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3 - Accent 3"/>
    <w:basedOn w:val="698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cecec" w:fill="ececec" w:themeFill="accent3" w:themeFillTint="34"/>
      </w:tcPr>
    </w:tblStylePr>
    <w:tblStylePr w:type="band1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3 - Accent 4"/>
    <w:basedOn w:val="698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2cb" w:fill="fff2cb" w:themeFill="accent4" w:themeFillTint="34"/>
      </w:tcPr>
    </w:tblStylePr>
    <w:tblStylePr w:type="band1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3 - Accent 5"/>
    <w:basedOn w:val="698"/>
    <w:uiPriority w:val="99"/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8e2f3" w:fill="d8e2f3" w:themeFill="accent5" w:themeFillTint="34"/>
      </w:tcPr>
    </w:tblStylePr>
    <w:tblStylePr w:type="band1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3 - Accent 6"/>
    <w:basedOn w:val="698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1efd8" w:fill="e1efd8" w:themeFill="accent6" w:themeFillTint="34"/>
      </w:tcPr>
    </w:tblStylePr>
    <w:tblStylePr w:type="band1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4"/>
    <w:basedOn w:val="698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817" w:customStyle="1">
    <w:name w:val="Grid Table 4 - Accent 1"/>
    <w:basedOn w:val="698"/>
    <w:uiPriority w:val="5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eebf6" w:fill="deebf6" w:themeFill="accent1" w:themeFillTint="32"/>
      </w:tcPr>
    </w:tblStylePr>
    <w:tblStylePr w:type="band1Vert">
      <w:rPr>
        <w:sz w:val="22"/>
      </w:rPr>
      <w:tcPr>
        <w:shd w:val="clear" w:color="deebf6" w:fill="deebf6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68a2d8" w:fill="68a2d8" w:themeFill="accent1" w:themeFillTint="EA"/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5B9BD5" w:themeColor="accent1" w:sz="4" w:space="0"/>
        </w:tcBorders>
      </w:tcPr>
    </w:tblStylePr>
  </w:style>
  <w:style w:type="table" w:styleId="818" w:customStyle="1">
    <w:name w:val="Grid Table 4 - Accent 2"/>
    <w:basedOn w:val="698"/>
    <w:uiPriority w:val="5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be5d6" w:fill="fbe5d6" w:themeFill="accent2" w:themeFillTint="32"/>
      </w:tcPr>
    </w:tblStylePr>
    <w:tblStylePr w:type="band1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4b184" w:fill="f4b184" w:themeFill="accent2" w:themeFillTint="97"/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ED7D31" w:themeColor="accent2" w:sz="4" w:space="0"/>
        </w:tcBorders>
      </w:tcPr>
    </w:tblStylePr>
  </w:style>
  <w:style w:type="table" w:styleId="819" w:customStyle="1">
    <w:name w:val="Grid Table 4 - Accent 3"/>
    <w:basedOn w:val="698"/>
    <w:uiPriority w:val="5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cecec" w:fill="ececec" w:themeFill="accent3" w:themeFillTint="34"/>
      </w:tcPr>
    </w:tblStylePr>
    <w:tblStylePr w:type="band1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a5a5a5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A5A5A5" w:themeColor="accent3" w:sz="4" w:space="0"/>
        </w:tcBorders>
      </w:tcPr>
    </w:tblStylePr>
  </w:style>
  <w:style w:type="table" w:styleId="820" w:customStyle="1">
    <w:name w:val="Grid Table 4 - Accent 4"/>
    <w:basedOn w:val="698"/>
    <w:uiPriority w:val="5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2cb" w:fill="fff2cb" w:themeFill="accent4" w:themeFillTint="34"/>
      </w:tcPr>
    </w:tblStylePr>
    <w:tblStylePr w:type="band1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d865" w:fill="ffd865" w:themeFill="accent4" w:themeFillTint="9A"/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FC000" w:themeColor="accent4" w:sz="4" w:space="0"/>
        </w:tcBorders>
      </w:tcPr>
    </w:tblStylePr>
  </w:style>
  <w:style w:type="table" w:styleId="821" w:customStyle="1">
    <w:name w:val="Grid Table 4 - Accent 5"/>
    <w:basedOn w:val="698"/>
    <w:uiPriority w:val="5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8e2f3" w:fill="d8e2f3" w:themeFill="accent5" w:themeFillTint="34"/>
      </w:tcPr>
    </w:tblStylePr>
    <w:tblStylePr w:type="band1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472c4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472C4" w:themeColor="accent5" w:sz="4" w:space="0"/>
        </w:tcBorders>
      </w:tcPr>
    </w:tblStylePr>
  </w:style>
  <w:style w:type="table" w:styleId="822" w:customStyle="1">
    <w:name w:val="Grid Table 4 - Accent 6"/>
    <w:basedOn w:val="698"/>
    <w:uiPriority w:val="5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1efd8" w:fill="e1efd8" w:themeFill="accent6" w:themeFillTint="34"/>
      </w:tcPr>
    </w:tblStylePr>
    <w:tblStylePr w:type="band1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70AD47" w:themeColor="accent6" w:sz="4" w:space="0"/>
        </w:tcBorders>
      </w:tcPr>
    </w:tblStylePr>
  </w:style>
  <w:style w:type="table" w:styleId="823" w:customStyle="1">
    <w:name w:val="Grid Table 5 Dark"/>
    <w:basedOn w:val="69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sz w:val="22"/>
      </w:rPr>
      <w:tcPr>
        <w:shd w:val="clear" w:color="000000" w:fill="000000" w:themeFill="text1"/>
      </w:tc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  <w:sz w:val="22"/>
      </w:rPr>
      <w:tcPr>
        <w:shd w:val="clear" w:color="000000" w:fill="000000" w:themeFill="text1"/>
      </w:tcPr>
    </w:tblStylePr>
    <w:tblStylePr w:type="lastRow">
      <w:rPr>
        <w:b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824" w:customStyle="1">
    <w:name w:val="Grid Table 5 Dark- Accent 1"/>
    <w:basedOn w:val="69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fill="b3d0eb" w:themeFill="accent1" w:themeFillTint="75"/>
      </w:tcPr>
    </w:tblStylePr>
    <w:tblStylePr w:type="band1Vert">
      <w:tcPr>
        <w:shd w:val="clear" w:color="b3d0eb" w:fill="b3d0eb" w:themeFill="accent1" w:themeFillTint="75"/>
      </w:tcPr>
    </w:tblStylePr>
    <w:tblStylePr w:type="firstCol">
      <w:rPr>
        <w:b/>
        <w:sz w:val="22"/>
      </w:rPr>
      <w:tcPr>
        <w:shd w:val="clear" w:color="5b9bd5" w:fill="5b9bd5" w:themeFill="accent1"/>
      </w:tcPr>
    </w:tblStylePr>
    <w:tblStylePr w:type="firstRow">
      <w:rPr>
        <w:b/>
        <w:sz w:val="22"/>
      </w:rPr>
      <w:tcPr>
        <w:shd w:val="clear" w:color="5b9bd5" w:fill="5b9bd5" w:themeFill="accent1"/>
      </w:tcPr>
    </w:tblStylePr>
    <w:tblStylePr w:type="lastCol">
      <w:rPr>
        <w:b/>
        <w:sz w:val="22"/>
      </w:rPr>
      <w:tcPr>
        <w:shd w:val="clear" w:color="5b9bd5" w:fill="5b9bd5" w:themeFill="accent1"/>
      </w:tcPr>
    </w:tblStylePr>
    <w:tblStylePr w:type="lastRow">
      <w:rPr>
        <w:b/>
        <w:sz w:val="22"/>
      </w:rPr>
      <w:tcPr>
        <w:shd w:val="clear" w:color="5b9bd5" w:fill="5b9bd5" w:themeFill="accent1"/>
        <w:tcBorders>
          <w:top w:val="single" w:color="FFFFFF" w:themeColor="light1" w:sz="4" w:space="0"/>
        </w:tcBorders>
      </w:tcPr>
    </w:tblStylePr>
  </w:style>
  <w:style w:type="table" w:styleId="825" w:customStyle="1">
    <w:name w:val="Grid Table 5 Dark - Accent 2"/>
    <w:basedOn w:val="69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b/>
        <w:sz w:val="22"/>
      </w:rPr>
      <w:tcPr>
        <w:shd w:val="clear" w:color="ed7d31" w:fill="ed7d31" w:themeFill="accent2"/>
      </w:tcPr>
    </w:tblStylePr>
    <w:tblStylePr w:type="firstRow">
      <w:rPr>
        <w:b/>
        <w:sz w:val="22"/>
      </w:rPr>
      <w:tcPr>
        <w:shd w:val="clear" w:color="ed7d31" w:fill="ed7d31" w:themeFill="accent2"/>
      </w:tcPr>
    </w:tblStylePr>
    <w:tblStylePr w:type="lastCol">
      <w:rPr>
        <w:b/>
        <w:sz w:val="22"/>
      </w:rPr>
      <w:tcPr>
        <w:shd w:val="clear" w:color="ed7d31" w:fill="ed7d31" w:themeFill="accent2"/>
      </w:tcPr>
    </w:tblStylePr>
    <w:tblStylePr w:type="lastRow">
      <w:rPr>
        <w:b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826" w:customStyle="1">
    <w:name w:val="Grid Table 5 Dark - Accent 3"/>
    <w:basedOn w:val="69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b/>
        <w:sz w:val="22"/>
      </w:rPr>
      <w:tcPr>
        <w:shd w:val="clear" w:color="a5a5a5" w:fill="a5a5a5" w:themeFill="accent3"/>
      </w:tcPr>
    </w:tblStylePr>
    <w:tblStylePr w:type="firstRow">
      <w:rPr>
        <w:b/>
        <w:sz w:val="22"/>
      </w:rPr>
      <w:tcPr>
        <w:shd w:val="clear" w:color="a5a5a5" w:fill="a5a5a5" w:themeFill="accent3"/>
      </w:tcPr>
    </w:tblStylePr>
    <w:tblStylePr w:type="lastCol">
      <w:rPr>
        <w:b/>
        <w:sz w:val="22"/>
      </w:rPr>
      <w:tcPr>
        <w:shd w:val="clear" w:color="a5a5a5" w:fill="a5a5a5" w:themeFill="accent3"/>
      </w:tcPr>
    </w:tblStylePr>
    <w:tblStylePr w:type="lastRow">
      <w:rPr>
        <w:b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table" w:styleId="827" w:customStyle="1">
    <w:name w:val="Grid Table 5 Dark- Accent 4"/>
    <w:basedOn w:val="69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b/>
        <w:sz w:val="22"/>
      </w:rPr>
      <w:tcPr>
        <w:shd w:val="clear" w:color="ffc000" w:fill="ffc000" w:themeFill="accent4"/>
      </w:tcPr>
    </w:tblStylePr>
    <w:tblStylePr w:type="firstRow">
      <w:rPr>
        <w:b/>
        <w:sz w:val="22"/>
      </w:rPr>
      <w:tcPr>
        <w:shd w:val="clear" w:color="ffc000" w:fill="ffc000" w:themeFill="accent4"/>
      </w:tcPr>
    </w:tblStylePr>
    <w:tblStylePr w:type="lastCol">
      <w:rPr>
        <w:b/>
        <w:sz w:val="22"/>
      </w:rPr>
      <w:tcPr>
        <w:shd w:val="clear" w:color="ffc000" w:fill="ffc000" w:themeFill="accent4"/>
      </w:tcPr>
    </w:tblStylePr>
    <w:tblStylePr w:type="lastRow">
      <w:rPr>
        <w:b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828" w:customStyle="1">
    <w:name w:val="Grid Table 5 Dark - Accent 5"/>
    <w:basedOn w:val="69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fill="a9bee4" w:themeFill="accent5" w:themeFillTint="75"/>
      </w:tcPr>
    </w:tblStylePr>
    <w:tblStylePr w:type="band1Vert">
      <w:tcPr>
        <w:shd w:val="clear" w:color="a9bee4" w:fill="a9bee4" w:themeFill="accent5" w:themeFillTint="75"/>
      </w:tcPr>
    </w:tblStylePr>
    <w:tblStylePr w:type="firstCol">
      <w:rPr>
        <w:b/>
        <w:sz w:val="22"/>
      </w:rPr>
      <w:tcPr>
        <w:shd w:val="clear" w:color="4472c4" w:fill="4472c4" w:themeFill="accent5"/>
      </w:tcPr>
    </w:tblStylePr>
    <w:tblStylePr w:type="firstRow">
      <w:rPr>
        <w:b/>
        <w:sz w:val="22"/>
      </w:rPr>
      <w:tcPr>
        <w:shd w:val="clear" w:color="4472c4" w:fill="4472c4" w:themeFill="accent5"/>
      </w:tcPr>
    </w:tblStylePr>
    <w:tblStylePr w:type="lastCol">
      <w:rPr>
        <w:b/>
        <w:sz w:val="22"/>
      </w:rPr>
      <w:tcPr>
        <w:shd w:val="clear" w:color="4472c4" w:fill="4472c4" w:themeFill="accent5"/>
      </w:tcPr>
    </w:tblStylePr>
    <w:tblStylePr w:type="lastRow">
      <w:rPr>
        <w:b/>
        <w:sz w:val="22"/>
      </w:rPr>
      <w:tcPr>
        <w:shd w:val="clear" w:color="4472c4" w:fill="4472c4" w:themeFill="accent5"/>
        <w:tcBorders>
          <w:top w:val="single" w:color="FFFFFF" w:themeColor="light1" w:sz="4" w:space="0"/>
        </w:tcBorders>
      </w:tcPr>
    </w:tblStylePr>
  </w:style>
  <w:style w:type="table" w:styleId="829" w:customStyle="1">
    <w:name w:val="Grid Table 5 Dark - Accent 6"/>
    <w:basedOn w:val="69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b/>
        <w:sz w:val="22"/>
      </w:rPr>
      <w:tcPr>
        <w:shd w:val="clear" w:color="70ad47" w:fill="70ad47" w:themeFill="accent6"/>
      </w:tcPr>
    </w:tblStylePr>
    <w:tblStylePr w:type="firstRow">
      <w:rPr>
        <w:b/>
        <w:sz w:val="22"/>
      </w:rPr>
      <w:tcPr>
        <w:shd w:val="clear" w:color="70ad47" w:fill="70ad47" w:themeFill="accent6"/>
      </w:tcPr>
    </w:tblStylePr>
    <w:tblStylePr w:type="lastCol">
      <w:rPr>
        <w:b/>
        <w:sz w:val="22"/>
      </w:rPr>
      <w:tcPr>
        <w:shd w:val="clear" w:color="70ad47" w:fill="70ad47" w:themeFill="accent6"/>
      </w:tcPr>
    </w:tblStylePr>
    <w:tblStylePr w:type="lastRow">
      <w:rPr>
        <w:b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830" w:customStyle="1">
    <w:name w:val="Grid Table 6 Colorful"/>
    <w:basedOn w:val="698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1" w:customStyle="1">
    <w:name w:val="Grid Table 6 Colorful - Accent 1"/>
    <w:basedOn w:val="698"/>
    <w:uiPriority w:val="99"/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5B9BD5" w:themeColor="accent1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32" w:customStyle="1">
    <w:name w:val="Grid Table 6 Colorful - Accent 2"/>
    <w:basedOn w:val="698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ED7D31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33" w:customStyle="1">
    <w:name w:val="Grid Table 6 Colorful - Accent 3"/>
    <w:basedOn w:val="698"/>
    <w:uiPriority w:val="99"/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34" w:customStyle="1">
    <w:name w:val="Grid Table 6 Colorful - Accent 4"/>
    <w:basedOn w:val="698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C000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35" w:customStyle="1">
    <w:name w:val="Grid Table 6 Colorful - Accent 5"/>
    <w:basedOn w:val="698"/>
    <w:uiPriority w:val="99"/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36" w:customStyle="1">
    <w:name w:val="Grid Table 6 Colorful - Accent 6"/>
    <w:basedOn w:val="698"/>
    <w:uiPriority w:val="99"/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54175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37" w:customStyle="1">
    <w:name w:val="Grid Table 7 Colorful"/>
    <w:basedOn w:val="698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7 Colorful - Accent 1"/>
    <w:basedOn w:val="698"/>
    <w:uiPriority w:val="99"/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7 Colorful - Accent 2"/>
    <w:basedOn w:val="698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ED7D31" w:themeColor="accent2" w:sz="4" w:space="0"/>
        </w:tcBorders>
      </w:tcPr>
    </w:tblStylePr>
    <w:tblStylePr w:type="fir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ED7D31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7 Colorful - Accent 3"/>
    <w:basedOn w:val="698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</w:tcPr>
    </w:tblStylePr>
    <w:tblStylePr w:type="fir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7 Colorful - Accent 4"/>
    <w:basedOn w:val="698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C000" w:themeColor="accent4" w:sz="4" w:space="0"/>
        </w:tcBorders>
      </w:tcPr>
    </w:tblStylePr>
    <w:tblStylePr w:type="fir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C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7 Colorful - Accent 5"/>
    <w:basedOn w:val="698"/>
    <w:uiPriority w:val="99"/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5" w:sz="4" w:space="0"/>
        </w:tcBorders>
      </w:tcPr>
    </w:tblStylePr>
    <w:tblStylePr w:type="fir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7 Colorful - Accent 6"/>
    <w:basedOn w:val="698"/>
    <w:uiPriority w:val="99"/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1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  <w:tblStylePr w:type="firstCol">
      <w:rPr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0AD47" w:themeColor="accent6" w:sz="4" w:space="0"/>
        </w:tcBorders>
      </w:tcPr>
    </w:tblStylePr>
    <w:tblStylePr w:type="fir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70AD47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1 Light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1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1 Light - Accent 2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1 Light - Accent 3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1 Light - Accent 4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1 Light - Accent 5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1 Light - Accent 6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2"/>
    <w:basedOn w:val="698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52" w:customStyle="1">
    <w:name w:val="List Table 2 - Accent 1"/>
    <w:basedOn w:val="698"/>
    <w:uiPriority w:val="9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5e5f4" w:fill="d5e5f4" w:themeFill="accent1" w:themeFillTint="40"/>
      </w:tcPr>
    </w:tblStylePr>
    <w:tblStylePr w:type="band1Vert">
      <w:rPr>
        <w:sz w:val="22"/>
      </w:rPr>
      <w:tcPr>
        <w:shd w:val="clear" w:color="d5e5f4" w:fill="d5e5f4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</w:style>
  <w:style w:type="table" w:styleId="853" w:customStyle="1">
    <w:name w:val="List Table 2 - Accent 2"/>
    <w:basedOn w:val="698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adecb" w:fill="fadecb" w:themeFill="accent2" w:themeFillTint="40"/>
      </w:tcPr>
    </w:tblStylePr>
    <w:tblStylePr w:type="band1Vert">
      <w:rPr>
        <w:sz w:val="22"/>
      </w:rPr>
      <w:tcPr>
        <w:shd w:val="clear" w:color="fadecb" w:fill="fadecb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</w:style>
  <w:style w:type="table" w:styleId="854" w:customStyle="1">
    <w:name w:val="List Table 2 - Accent 3"/>
    <w:basedOn w:val="698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8e8e8" w:fill="e8e8e8" w:themeFill="accent3" w:themeFillTint="40"/>
      </w:tcPr>
    </w:tblStylePr>
    <w:tblStylePr w:type="band1Vert">
      <w:rPr>
        <w:sz w:val="22"/>
      </w:rPr>
      <w:tcPr>
        <w:shd w:val="clear" w:color="e8e8e8" w:fill="e8e8e8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</w:style>
  <w:style w:type="table" w:styleId="855" w:customStyle="1">
    <w:name w:val="List Table 2 - Accent 4"/>
    <w:basedOn w:val="698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efbf" w:fill="ffefbf" w:themeFill="accent4" w:themeFillTint="40"/>
      </w:tcPr>
    </w:tblStylePr>
    <w:tblStylePr w:type="band1Vert">
      <w:rPr>
        <w:sz w:val="22"/>
      </w:rPr>
      <w:tcPr>
        <w:shd w:val="clear" w:color="ffefbf" w:fill="ffefbf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</w:style>
  <w:style w:type="table" w:styleId="856" w:customStyle="1">
    <w:name w:val="List Table 2 - Accent 5"/>
    <w:basedOn w:val="698"/>
    <w:uiPriority w:val="9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cfdbf0" w:fill="cfdbf0" w:themeFill="accent5" w:themeFillTint="40"/>
      </w:tcPr>
    </w:tblStylePr>
    <w:tblStylePr w:type="band1Vert">
      <w:rPr>
        <w:sz w:val="22"/>
      </w:rPr>
      <w:tcPr>
        <w:shd w:val="clear" w:color="cfdbf0" w:fill="cfdb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</w:style>
  <w:style w:type="table" w:styleId="857" w:customStyle="1">
    <w:name w:val="List Table 2 - Accent 6"/>
    <w:basedOn w:val="698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aebcf" w:fill="daebcf" w:themeFill="accent6" w:themeFillTint="40"/>
      </w:tcPr>
    </w:tblStylePr>
    <w:tblStylePr w:type="band1Vert">
      <w:rPr>
        <w:sz w:val="22"/>
      </w:rPr>
      <w:tcPr>
        <w:shd w:val="clear" w:color="daebcf" w:fill="daebcf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</w:style>
  <w:style w:type="table" w:styleId="858" w:customStyle="1">
    <w:name w:val="List Table 3"/>
    <w:basedOn w:val="698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9" w:customStyle="1">
    <w:name w:val="List Table 3 - Accent 1"/>
    <w:basedOn w:val="698"/>
    <w:uiPriority w:val="99"/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5b9bd5" w:fill="5b9bd5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0" w:customStyle="1">
    <w:name w:val="List Table 3 - Accent 2"/>
    <w:basedOn w:val="698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ED7D31" w:themeColor="accent2" w:sz="4" w:space="0"/>
          <w:bottom w:val="single" w:color="ED7D31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4b184" w:fill="f4b184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1" w:customStyle="1">
    <w:name w:val="List Table 3 - Accent 3"/>
    <w:basedOn w:val="698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A5A5A5" w:themeColor="accent3" w:sz="4" w:space="0"/>
          <w:bottom w:val="single" w:color="A5A5A5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9c9c9" w:fill="c9c9c9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2" w:customStyle="1">
    <w:name w:val="List Table 3 - Accent 4"/>
    <w:basedOn w:val="698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FFC000" w:themeColor="accent4" w:sz="4" w:space="0"/>
          <w:bottom w:val="single" w:color="FFC000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d865" w:fill="ffd865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3" w:customStyle="1">
    <w:name w:val="List Table 3 - Accent 5"/>
    <w:basedOn w:val="698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4472C4" w:themeColor="accent5" w:sz="4" w:space="0"/>
          <w:bottom w:val="single" w:color="4472C4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8da9db" w:fill="8da9db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4" w:customStyle="1">
    <w:name w:val="List Table 3 - Accent 6"/>
    <w:basedOn w:val="698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70AD47" w:themeColor="accent6" w:sz="4" w:space="0"/>
          <w:bottom w:val="single" w:color="70AD47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a9d08e" w:fill="a9d08e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5" w:customStyle="1">
    <w:name w:val="List Table 4"/>
    <w:basedOn w:val="698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6" w:customStyle="1">
    <w:name w:val="List Table 4 - Accent 1"/>
    <w:basedOn w:val="698"/>
    <w:uiPriority w:val="9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5e5f4" w:fill="d5e5f4" w:themeFill="accent1" w:themeFillTint="40"/>
      </w:tcPr>
    </w:tblStylePr>
    <w:tblStylePr w:type="band1Vert">
      <w:rPr>
        <w:sz w:val="22"/>
      </w:rPr>
      <w:tcPr>
        <w:shd w:val="clear" w:color="d5e5f4" w:fill="d5e5f4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5b9bd5" w:fill="5b9bd5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7" w:customStyle="1">
    <w:name w:val="List Table 4 - Accent 2"/>
    <w:basedOn w:val="698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adecb" w:fill="fadecb" w:themeFill="accent2" w:themeFillTint="40"/>
      </w:tcPr>
    </w:tblStylePr>
    <w:tblStylePr w:type="band1Vert">
      <w:rPr>
        <w:sz w:val="22"/>
      </w:rPr>
      <w:tcPr>
        <w:shd w:val="clear" w:color="fadecb" w:fill="fadecb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ed7d31" w:fill="ed7d31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8" w:customStyle="1">
    <w:name w:val="List Table 4 - Accent 3"/>
    <w:basedOn w:val="698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8e8e8" w:fill="e8e8e8" w:themeFill="accent3" w:themeFillTint="40"/>
      </w:tcPr>
    </w:tblStylePr>
    <w:tblStylePr w:type="band1Vert">
      <w:rPr>
        <w:sz w:val="22"/>
      </w:rPr>
      <w:tcPr>
        <w:shd w:val="clear" w:color="e8e8e8" w:fill="e8e8e8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a5a5a5" w:fill="a5a5a5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9" w:customStyle="1">
    <w:name w:val="List Table 4 - Accent 4"/>
    <w:basedOn w:val="698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efbf" w:fill="ffefbf" w:themeFill="accent4" w:themeFillTint="40"/>
      </w:tcPr>
    </w:tblStylePr>
    <w:tblStylePr w:type="band1Vert">
      <w:rPr>
        <w:sz w:val="22"/>
      </w:rPr>
      <w:tcPr>
        <w:shd w:val="clear" w:color="ffefbf" w:fill="ffefbf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c000" w:fill="ffc000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0" w:customStyle="1">
    <w:name w:val="List Table 4 - Accent 5"/>
    <w:basedOn w:val="698"/>
    <w:uiPriority w:val="9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cfdbf0" w:fill="cfdbf0" w:themeFill="accent5" w:themeFillTint="40"/>
      </w:tcPr>
    </w:tblStylePr>
    <w:tblStylePr w:type="band1Vert">
      <w:rPr>
        <w:sz w:val="22"/>
      </w:rPr>
      <w:tcPr>
        <w:shd w:val="clear" w:color="cfdbf0" w:fill="cfdb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472c4" w:fill="4472c4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1" w:customStyle="1">
    <w:name w:val="List Table 4 - Accent 6"/>
    <w:basedOn w:val="698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aebcf" w:fill="daebcf" w:themeFill="accent6" w:themeFillTint="40"/>
      </w:tcPr>
    </w:tblStylePr>
    <w:tblStylePr w:type="band1Vert">
      <w:rPr>
        <w:sz w:val="22"/>
      </w:rPr>
      <w:tcPr>
        <w:shd w:val="clear" w:color="daebcf" w:fill="daebcf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70ad47" w:fill="70ad47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2" w:customStyle="1">
    <w:name w:val="List Table 5 Dark"/>
    <w:basedOn w:val="698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3" w:customStyle="1">
    <w:name w:val="List Table 5 Dark - Accent 1"/>
    <w:basedOn w:val="698"/>
    <w:uiPriority w:val="99"/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5b9bd5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4" w:customStyle="1">
    <w:name w:val="List Table 5 Dark - Accent 2"/>
    <w:basedOn w:val="698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ED7D31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ED7D31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ED7D31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5" w:customStyle="1">
    <w:name w:val="List Table 5 Dark - Accent 3"/>
    <w:basedOn w:val="698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5A5A5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A5A5A5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5A5A5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6" w:customStyle="1">
    <w:name w:val="List Table 5 Dark - Accent 4"/>
    <w:basedOn w:val="698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C000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C000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C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7" w:customStyle="1">
    <w:name w:val="List Table 5 Dark - Accent 5"/>
    <w:basedOn w:val="698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472C4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8da9db" w:fill="8da9db" w:themeFill="accent5" w:themeFillTint="9A"/>
        <w:tcBorders>
          <w:top w:val="single" w:color="4472C4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8" w:customStyle="1">
    <w:name w:val="List Table 5 Dark - Accent 6"/>
    <w:basedOn w:val="698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0AD47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70AD47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0AD47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9" w:customStyle="1">
    <w:name w:val="List Table 6 Colorful"/>
    <w:basedOn w:val="698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80" w:customStyle="1">
    <w:name w:val="List Table 6 Colorful - Accent 1"/>
    <w:basedOn w:val="698"/>
    <w:uiPriority w:val="99"/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81" w:customStyle="1">
    <w:name w:val="List Table 6 Colorful - Accent 2"/>
    <w:basedOn w:val="698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ED7D31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ED7D31" w:themeColor="accent2" w:sz="4" w:space="0"/>
        </w:tcBorders>
      </w:tcPr>
    </w:tblStylePr>
  </w:style>
  <w:style w:type="table" w:styleId="882" w:customStyle="1">
    <w:name w:val="List Table 6 Colorful - Accent 3"/>
    <w:basedOn w:val="698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A5A5A5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A5A5A5" w:themeColor="accent3" w:sz="4" w:space="0"/>
        </w:tcBorders>
      </w:tcPr>
    </w:tblStylePr>
  </w:style>
  <w:style w:type="table" w:styleId="883" w:customStyle="1">
    <w:name w:val="List Table 6 Colorful - Accent 4"/>
    <w:basedOn w:val="698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C000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C000" w:themeColor="accent4" w:sz="4" w:space="0"/>
        </w:tcBorders>
      </w:tcPr>
    </w:tblStylePr>
  </w:style>
  <w:style w:type="table" w:styleId="884" w:customStyle="1">
    <w:name w:val="List Table 6 Colorful - Accent 5"/>
    <w:basedOn w:val="698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4472C4" w:themeColor="accent5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4472C4" w:themeColor="accent5" w:sz="4" w:space="0"/>
        </w:tcBorders>
      </w:tcPr>
    </w:tblStylePr>
  </w:style>
  <w:style w:type="table" w:styleId="885" w:customStyle="1">
    <w:name w:val="List Table 6 Colorful - Accent 6"/>
    <w:basedOn w:val="698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70AD47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70AD47" w:themeColor="accent6" w:sz="4" w:space="0"/>
        </w:tcBorders>
      </w:tcPr>
    </w:tblStylePr>
  </w:style>
  <w:style w:type="table" w:styleId="886" w:customStyle="1">
    <w:name w:val="List Table 7 Colorful"/>
    <w:basedOn w:val="698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7 Colorful - Accent 1"/>
    <w:basedOn w:val="698"/>
    <w:uiPriority w:val="99"/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st Table 7 Colorful - Accent 2"/>
    <w:basedOn w:val="698"/>
    <w:uiPriority w:val="99"/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ED7D31" w:themeColor="accent2" w:sz="4" w:space="0"/>
        </w:tcBorders>
      </w:tcPr>
    </w:tblStylePr>
    <w:tblStylePr w:type="fir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ED7D31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st Table 7 Colorful - Accent 3"/>
    <w:basedOn w:val="698"/>
    <w:uiPriority w:val="99"/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</w:tcPr>
    </w:tblStylePr>
    <w:tblStylePr w:type="fir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List Table 7 Colorful - Accent 4"/>
    <w:basedOn w:val="698"/>
    <w:uiPriority w:val="99"/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C000" w:themeColor="accent4" w:sz="4" w:space="0"/>
        </w:tcBorders>
      </w:tcPr>
    </w:tblStylePr>
    <w:tblStylePr w:type="fir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C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List Table 7 Colorful - Accent 5"/>
    <w:basedOn w:val="698"/>
    <w:uiPriority w:val="99"/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5" w:sz="4" w:space="0"/>
        </w:tcBorders>
      </w:tcPr>
    </w:tblStylePr>
    <w:tblStylePr w:type="fir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List Table 7 Colorful - Accent 6"/>
    <w:basedOn w:val="698"/>
    <w:uiPriority w:val="99"/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0AD47" w:themeColor="accent6" w:sz="4" w:space="0"/>
        </w:tcBorders>
      </w:tcPr>
    </w:tblStylePr>
    <w:tblStylePr w:type="fir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70AD47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Lined - Accent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0"/>
      </w:tcPr>
    </w:tblStylePr>
    <w:tblStylePr w:type="band2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894" w:customStyle="1">
    <w:name w:val="Lined - Accent 1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bdff1" w:fill="cbdff1" w:themeFill="accent1" w:themeFillTint="50"/>
      </w:tcPr>
    </w:tblStylePr>
    <w:tblStylePr w:type="band2Vert">
      <w:rPr>
        <w:sz w:val="22"/>
      </w:rPr>
      <w:tcPr>
        <w:shd w:val="clear" w:color="cbdff1" w:fill="cbdff1" w:themeFill="accent1" w:themeFillTint="50"/>
      </w:tcPr>
    </w:tblStylePr>
    <w:tblStylePr w:type="firstCol">
      <w:rPr>
        <w:sz w:val="22"/>
      </w:rPr>
      <w:tcPr>
        <w:shd w:val="clear" w:color="68a2d8" w:fill="68a2d8" w:themeFill="accent1" w:themeFillTint="EA"/>
      </w:tcPr>
    </w:tblStylePr>
    <w:tblStylePr w:type="firstRow">
      <w:rPr>
        <w:sz w:val="22"/>
      </w:rPr>
      <w:tcPr>
        <w:shd w:val="clear" w:color="68a2d8" w:fill="68a2d8" w:themeFill="accent1" w:themeFillTint="EA"/>
      </w:tcPr>
    </w:tblStylePr>
    <w:tblStylePr w:type="lastCol">
      <w:rPr>
        <w:sz w:val="22"/>
      </w:rPr>
      <w:tcPr>
        <w:shd w:val="clear" w:color="68a2d8" w:fill="68a2d8" w:themeFill="accent1" w:themeFillTint="EA"/>
      </w:tcPr>
    </w:tblStylePr>
    <w:tblStylePr w:type="lastRow">
      <w:rPr>
        <w:sz w:val="22"/>
      </w:rPr>
      <w:tcPr>
        <w:shd w:val="clear" w:color="68a2d8" w:fill="68a2d8" w:themeFill="accent1" w:themeFillTint="EA"/>
      </w:tcPr>
    </w:tblStylePr>
  </w:style>
  <w:style w:type="table" w:styleId="895" w:customStyle="1">
    <w:name w:val="Lined - Accent 2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be5d6" w:fill="fbe5d6" w:themeFill="accent2" w:themeFillTint="32"/>
      </w:tcPr>
    </w:tblStylePr>
    <w:tblStylePr w:type="band2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sz w:val="22"/>
      </w:rPr>
      <w:tcPr>
        <w:shd w:val="clear" w:color="f4b184" w:fill="f4b184" w:themeFill="accent2" w:themeFillTint="97"/>
      </w:tcPr>
    </w:tblStylePr>
    <w:tblStylePr w:type="firstRow">
      <w:rPr>
        <w:sz w:val="22"/>
      </w:rPr>
      <w:tcPr>
        <w:shd w:val="clear" w:color="f4b184" w:fill="f4b184" w:themeFill="accent2" w:themeFillTint="97"/>
      </w:tcPr>
    </w:tblStylePr>
    <w:tblStylePr w:type="lastCol">
      <w:rPr>
        <w:sz w:val="22"/>
      </w:rPr>
      <w:tcPr>
        <w:shd w:val="clear" w:color="f4b184" w:fill="f4b184" w:themeFill="accent2" w:themeFillTint="97"/>
      </w:tcPr>
    </w:tblStylePr>
    <w:tblStylePr w:type="lastRow">
      <w:rPr>
        <w:sz w:val="22"/>
      </w:rPr>
      <w:tcPr>
        <w:shd w:val="clear" w:color="f4b184" w:fill="f4b184" w:themeFill="accent2" w:themeFillTint="97"/>
      </w:tcPr>
    </w:tblStylePr>
  </w:style>
  <w:style w:type="table" w:styleId="896" w:customStyle="1">
    <w:name w:val="Lined - Accent 3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cecec" w:fill="ececec" w:themeFill="accent3" w:themeFillTint="34"/>
      </w:tcPr>
    </w:tblStylePr>
    <w:tblStylePr w:type="band2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sz w:val="22"/>
      </w:rPr>
      <w:tcPr>
        <w:shd w:val="clear" w:color="a5a5a5" w:fill="a5a5a5" w:themeFill="accent3" w:themeFillTint="FE"/>
      </w:tcPr>
    </w:tblStylePr>
    <w:tblStylePr w:type="firstRow">
      <w:rPr>
        <w:sz w:val="22"/>
      </w:rPr>
      <w:tcPr>
        <w:shd w:val="clear" w:color="a5a5a5" w:fill="a5a5a5" w:themeFill="accent3" w:themeFillTint="FE"/>
      </w:tcPr>
    </w:tblStylePr>
    <w:tblStylePr w:type="lastCol">
      <w:rPr>
        <w:sz w:val="22"/>
      </w:rPr>
      <w:tcPr>
        <w:shd w:val="clear" w:color="a5a5a5" w:fill="a5a5a5" w:themeFill="accent3" w:themeFillTint="FE"/>
      </w:tcPr>
    </w:tblStylePr>
    <w:tblStylePr w:type="lastRow">
      <w:rPr>
        <w:sz w:val="22"/>
      </w:rPr>
      <w:tcPr>
        <w:shd w:val="clear" w:color="a5a5a5" w:fill="a5a5a5" w:themeFill="accent3" w:themeFillTint="FE"/>
      </w:tcPr>
    </w:tblStylePr>
  </w:style>
  <w:style w:type="table" w:styleId="897" w:customStyle="1">
    <w:name w:val="Lined - Accent 4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2cb" w:fill="fff2cb" w:themeFill="accent4" w:themeFillTint="34"/>
      </w:tcPr>
    </w:tblStylePr>
    <w:tblStylePr w:type="band2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sz w:val="22"/>
      </w:rPr>
      <w:tcPr>
        <w:shd w:val="clear" w:color="ffd865" w:fill="ffd865" w:themeFill="accent4" w:themeFillTint="9A"/>
      </w:tcPr>
    </w:tblStylePr>
    <w:tblStylePr w:type="firstRow">
      <w:rPr>
        <w:sz w:val="22"/>
      </w:rPr>
      <w:tcPr>
        <w:shd w:val="clear" w:color="ffd865" w:fill="ffd865" w:themeFill="accent4" w:themeFillTint="9A"/>
      </w:tcPr>
    </w:tblStylePr>
    <w:tblStylePr w:type="lastCol">
      <w:rPr>
        <w:sz w:val="22"/>
      </w:rPr>
      <w:tcPr>
        <w:shd w:val="clear" w:color="ffd865" w:fill="ffd865" w:themeFill="accent4" w:themeFillTint="9A"/>
      </w:tcPr>
    </w:tblStylePr>
    <w:tblStylePr w:type="lastRow">
      <w:rPr>
        <w:sz w:val="22"/>
      </w:rPr>
      <w:tcPr>
        <w:shd w:val="clear" w:color="ffd865" w:fill="ffd865" w:themeFill="accent4" w:themeFillTint="9A"/>
      </w:tcPr>
    </w:tblStylePr>
  </w:style>
  <w:style w:type="table" w:styleId="898" w:customStyle="1">
    <w:name w:val="Lined - Accent 5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8e2f3" w:fill="d8e2f3" w:themeFill="accent5" w:themeFillTint="34"/>
      </w:tcPr>
    </w:tblStylePr>
    <w:tblStylePr w:type="band2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sz w:val="22"/>
      </w:rPr>
      <w:tcPr>
        <w:shd w:val="clear" w:color="4472c4" w:fill="4472c4" w:themeFill="accent5"/>
      </w:tcPr>
    </w:tblStylePr>
    <w:tblStylePr w:type="firstRow">
      <w:rPr>
        <w:sz w:val="22"/>
      </w:rPr>
      <w:tcPr>
        <w:shd w:val="clear" w:color="4472c4" w:fill="4472c4" w:themeFill="accent5"/>
      </w:tcPr>
    </w:tblStylePr>
    <w:tblStylePr w:type="lastCol">
      <w:rPr>
        <w:sz w:val="22"/>
      </w:rPr>
      <w:tcPr>
        <w:shd w:val="clear" w:color="4472c4" w:fill="4472c4" w:themeFill="accent5"/>
      </w:tcPr>
    </w:tblStylePr>
    <w:tblStylePr w:type="lastRow">
      <w:rPr>
        <w:sz w:val="22"/>
      </w:rPr>
      <w:tcPr>
        <w:shd w:val="clear" w:color="4472c4" w:fill="4472c4" w:themeFill="accent5"/>
      </w:tcPr>
    </w:tblStylePr>
  </w:style>
  <w:style w:type="table" w:styleId="899" w:customStyle="1">
    <w:name w:val="Lined - Accent 6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1efd8" w:fill="e1efd8" w:themeFill="accent6" w:themeFillTint="34"/>
      </w:tcPr>
    </w:tblStylePr>
    <w:tblStylePr w:type="band2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sz w:val="22"/>
      </w:rPr>
      <w:tcPr>
        <w:shd w:val="clear" w:color="70ad47" w:fill="70ad47" w:themeFill="accent6"/>
      </w:tcPr>
    </w:tblStylePr>
    <w:tblStylePr w:type="firstRow">
      <w:rPr>
        <w:sz w:val="22"/>
      </w:rPr>
      <w:tcPr>
        <w:shd w:val="clear" w:color="70ad47" w:fill="70ad47" w:themeFill="accent6"/>
      </w:tcPr>
    </w:tblStylePr>
    <w:tblStylePr w:type="lastCol">
      <w:rPr>
        <w:sz w:val="22"/>
      </w:rPr>
      <w:tcPr>
        <w:shd w:val="clear" w:color="70ad47" w:fill="70ad47" w:themeFill="accent6"/>
      </w:tcPr>
    </w:tblStylePr>
    <w:tblStylePr w:type="lastRow">
      <w:rPr>
        <w:sz w:val="22"/>
      </w:rPr>
      <w:tcPr>
        <w:shd w:val="clear" w:color="70ad47" w:fill="70ad47" w:themeFill="accent6"/>
      </w:tcPr>
    </w:tblStylePr>
  </w:style>
  <w:style w:type="table" w:styleId="900" w:customStyle="1">
    <w:name w:val="Bordered &amp; Lined - Accent"/>
    <w:basedOn w:val="698"/>
    <w:uiPriority w:val="99"/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0"/>
      </w:tcPr>
    </w:tblStylePr>
    <w:tblStylePr w:type="band2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901" w:customStyle="1">
    <w:name w:val="Bordered &amp; Lined - Accent 1"/>
    <w:basedOn w:val="698"/>
    <w:uiPriority w:val="99"/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  <w:insideH w:val="single" w:color="5B9BD5" w:themeColor="accent1" w:sz="4" w:space="0"/>
        <w:insideV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bdff1" w:fill="cbdff1" w:themeFill="accent1" w:themeFillTint="50"/>
      </w:tcPr>
    </w:tblStylePr>
    <w:tblStylePr w:type="band2Vert">
      <w:rPr>
        <w:sz w:val="22"/>
      </w:rPr>
      <w:tcPr>
        <w:shd w:val="clear" w:color="cbdff1" w:fill="cbdff1" w:themeFill="accent1" w:themeFillTint="50"/>
      </w:tcPr>
    </w:tblStylePr>
    <w:tblStylePr w:type="firstCol">
      <w:rPr>
        <w:sz w:val="22"/>
      </w:rPr>
      <w:tcPr>
        <w:shd w:val="clear" w:color="68a2d8" w:fill="68a2d8" w:themeFill="accent1" w:themeFillTint="EA"/>
      </w:tcPr>
    </w:tblStylePr>
    <w:tblStylePr w:type="firstRow">
      <w:rPr>
        <w:sz w:val="22"/>
      </w:rPr>
      <w:tcPr>
        <w:shd w:val="clear" w:color="68a2d8" w:fill="68a2d8" w:themeFill="accent1" w:themeFillTint="EA"/>
      </w:tcPr>
    </w:tblStylePr>
    <w:tblStylePr w:type="lastCol">
      <w:rPr>
        <w:sz w:val="22"/>
      </w:rPr>
      <w:tcPr>
        <w:shd w:val="clear" w:color="68a2d8" w:fill="68a2d8" w:themeFill="accent1" w:themeFillTint="EA"/>
      </w:tcPr>
    </w:tblStylePr>
    <w:tblStylePr w:type="lastRow">
      <w:rPr>
        <w:sz w:val="22"/>
      </w:rPr>
      <w:tcPr>
        <w:shd w:val="clear" w:color="68a2d8" w:fill="68a2d8" w:themeFill="accent1" w:themeFillTint="EA"/>
      </w:tcPr>
    </w:tblStylePr>
  </w:style>
  <w:style w:type="table" w:styleId="902" w:customStyle="1">
    <w:name w:val="Bordered &amp; Lined - Accent 2"/>
    <w:basedOn w:val="698"/>
    <w:uiPriority w:val="99"/>
    <w:tblPr>
      <w:tblStyleRowBandSize w:val="1"/>
      <w:tblStyleColBandSize w:val="1"/>
      <w:tblInd w:w="0" w:type="dxa"/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be5d6" w:fill="fbe5d6" w:themeFill="accent2" w:themeFillTint="32"/>
      </w:tcPr>
    </w:tblStylePr>
    <w:tblStylePr w:type="band2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sz w:val="22"/>
      </w:rPr>
      <w:tcPr>
        <w:shd w:val="clear" w:color="f4b184" w:fill="f4b184" w:themeFill="accent2" w:themeFillTint="97"/>
      </w:tcPr>
    </w:tblStylePr>
    <w:tblStylePr w:type="firstRow">
      <w:rPr>
        <w:sz w:val="22"/>
      </w:rPr>
      <w:tcPr>
        <w:shd w:val="clear" w:color="f4b184" w:fill="f4b184" w:themeFill="accent2" w:themeFillTint="97"/>
      </w:tcPr>
    </w:tblStylePr>
    <w:tblStylePr w:type="lastCol">
      <w:rPr>
        <w:sz w:val="22"/>
      </w:rPr>
      <w:tcPr>
        <w:shd w:val="clear" w:color="f4b184" w:fill="f4b184" w:themeFill="accent2" w:themeFillTint="97"/>
      </w:tcPr>
    </w:tblStylePr>
    <w:tblStylePr w:type="lastRow">
      <w:rPr>
        <w:sz w:val="22"/>
      </w:rPr>
      <w:tcPr>
        <w:shd w:val="clear" w:color="f4b184" w:fill="f4b184" w:themeFill="accent2" w:themeFillTint="97"/>
      </w:tcPr>
    </w:tblStylePr>
  </w:style>
  <w:style w:type="table" w:styleId="903" w:customStyle="1">
    <w:name w:val="Bordered &amp; Lined - Accent 3"/>
    <w:basedOn w:val="698"/>
    <w:uiPriority w:val="99"/>
    <w:tblPr>
      <w:tblStyleRowBandSize w:val="1"/>
      <w:tblStyleColBandSize w:val="1"/>
      <w:tblInd w:w="0" w:type="dxa"/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cecec" w:fill="ececec" w:themeFill="accent3" w:themeFillTint="34"/>
      </w:tcPr>
    </w:tblStylePr>
    <w:tblStylePr w:type="band2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sz w:val="22"/>
      </w:rPr>
      <w:tcPr>
        <w:shd w:val="clear" w:color="a5a5a5" w:fill="a5a5a5" w:themeFill="accent3" w:themeFillTint="FE"/>
      </w:tcPr>
    </w:tblStylePr>
    <w:tblStylePr w:type="firstRow">
      <w:rPr>
        <w:sz w:val="22"/>
      </w:rPr>
      <w:tcPr>
        <w:shd w:val="clear" w:color="a5a5a5" w:fill="a5a5a5" w:themeFill="accent3" w:themeFillTint="FE"/>
      </w:tcPr>
    </w:tblStylePr>
    <w:tblStylePr w:type="lastCol">
      <w:rPr>
        <w:sz w:val="22"/>
      </w:rPr>
      <w:tcPr>
        <w:shd w:val="clear" w:color="a5a5a5" w:fill="a5a5a5" w:themeFill="accent3" w:themeFillTint="FE"/>
      </w:tcPr>
    </w:tblStylePr>
    <w:tblStylePr w:type="lastRow">
      <w:rPr>
        <w:sz w:val="22"/>
      </w:rPr>
      <w:tcPr>
        <w:shd w:val="clear" w:color="a5a5a5" w:fill="a5a5a5" w:themeFill="accent3" w:themeFillTint="FE"/>
      </w:tcPr>
    </w:tblStylePr>
  </w:style>
  <w:style w:type="table" w:styleId="904" w:customStyle="1">
    <w:name w:val="Bordered &amp; Lined - Accent 4"/>
    <w:basedOn w:val="698"/>
    <w:uiPriority w:val="99"/>
    <w:tblPr>
      <w:tblStyleRowBandSize w:val="1"/>
      <w:tblStyleColBandSize w:val="1"/>
      <w:tblInd w:w="0" w:type="dxa"/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2cb" w:fill="fff2cb" w:themeFill="accent4" w:themeFillTint="34"/>
      </w:tcPr>
    </w:tblStylePr>
    <w:tblStylePr w:type="band2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sz w:val="22"/>
      </w:rPr>
      <w:tcPr>
        <w:shd w:val="clear" w:color="ffd865" w:fill="ffd865" w:themeFill="accent4" w:themeFillTint="9A"/>
      </w:tcPr>
    </w:tblStylePr>
    <w:tblStylePr w:type="firstRow">
      <w:rPr>
        <w:sz w:val="22"/>
      </w:rPr>
      <w:tcPr>
        <w:shd w:val="clear" w:color="ffd865" w:fill="ffd865" w:themeFill="accent4" w:themeFillTint="9A"/>
      </w:tcPr>
    </w:tblStylePr>
    <w:tblStylePr w:type="lastCol">
      <w:rPr>
        <w:sz w:val="22"/>
      </w:rPr>
      <w:tcPr>
        <w:shd w:val="clear" w:color="ffd865" w:fill="ffd865" w:themeFill="accent4" w:themeFillTint="9A"/>
      </w:tcPr>
    </w:tblStylePr>
    <w:tblStylePr w:type="lastRow">
      <w:rPr>
        <w:sz w:val="22"/>
      </w:rPr>
      <w:tcPr>
        <w:shd w:val="clear" w:color="ffd865" w:fill="ffd865" w:themeFill="accent4" w:themeFillTint="9A"/>
      </w:tcPr>
    </w:tblStylePr>
  </w:style>
  <w:style w:type="table" w:styleId="905" w:customStyle="1">
    <w:name w:val="Bordered &amp; Lined - Accent 5"/>
    <w:basedOn w:val="698"/>
    <w:uiPriority w:val="99"/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8e2f3" w:fill="d8e2f3" w:themeFill="accent5" w:themeFillTint="34"/>
      </w:tcPr>
    </w:tblStylePr>
    <w:tblStylePr w:type="band2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sz w:val="22"/>
      </w:rPr>
      <w:tcPr>
        <w:shd w:val="clear" w:color="4472c4" w:fill="4472c4" w:themeFill="accent5"/>
      </w:tcPr>
    </w:tblStylePr>
    <w:tblStylePr w:type="firstRow">
      <w:rPr>
        <w:sz w:val="22"/>
      </w:rPr>
      <w:tcPr>
        <w:shd w:val="clear" w:color="4472c4" w:fill="4472c4" w:themeFill="accent5"/>
      </w:tcPr>
    </w:tblStylePr>
    <w:tblStylePr w:type="lastCol">
      <w:rPr>
        <w:sz w:val="22"/>
      </w:rPr>
      <w:tcPr>
        <w:shd w:val="clear" w:color="4472c4" w:fill="4472c4" w:themeFill="accent5"/>
      </w:tcPr>
    </w:tblStylePr>
    <w:tblStylePr w:type="lastRow">
      <w:rPr>
        <w:sz w:val="22"/>
      </w:rPr>
      <w:tcPr>
        <w:shd w:val="clear" w:color="4472c4" w:fill="4472c4" w:themeFill="accent5"/>
      </w:tcPr>
    </w:tblStylePr>
  </w:style>
  <w:style w:type="table" w:styleId="906" w:customStyle="1">
    <w:name w:val="Bordered &amp; Lined - Accent 6"/>
    <w:basedOn w:val="698"/>
    <w:uiPriority w:val="99"/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1efd8" w:fill="e1efd8" w:themeFill="accent6" w:themeFillTint="34"/>
      </w:tcPr>
    </w:tblStylePr>
    <w:tblStylePr w:type="band2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sz w:val="22"/>
      </w:rPr>
      <w:tcPr>
        <w:shd w:val="clear" w:color="70ad47" w:fill="70ad47" w:themeFill="accent6"/>
      </w:tcPr>
    </w:tblStylePr>
    <w:tblStylePr w:type="firstRow">
      <w:rPr>
        <w:sz w:val="22"/>
      </w:rPr>
      <w:tcPr>
        <w:shd w:val="clear" w:color="70ad47" w:fill="70ad47" w:themeFill="accent6"/>
      </w:tcPr>
    </w:tblStylePr>
    <w:tblStylePr w:type="lastCol">
      <w:rPr>
        <w:sz w:val="22"/>
      </w:rPr>
      <w:tcPr>
        <w:shd w:val="clear" w:color="70ad47" w:fill="70ad47" w:themeFill="accent6"/>
      </w:tcPr>
    </w:tblStylePr>
    <w:tblStylePr w:type="lastRow">
      <w:rPr>
        <w:sz w:val="22"/>
      </w:rPr>
      <w:tcPr>
        <w:shd w:val="clear" w:color="70ad47" w:fill="70ad47" w:themeFill="accent6"/>
      </w:tcPr>
    </w:tblStylePr>
  </w:style>
  <w:style w:type="table" w:styleId="907" w:customStyle="1">
    <w:name w:val="Bordered"/>
    <w:basedOn w:val="698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908" w:customStyle="1">
    <w:name w:val="Bordered - Accent 1"/>
    <w:basedOn w:val="698"/>
    <w:uiPriority w:val="99"/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09" w:customStyle="1">
    <w:name w:val="Bordered - Accent 2"/>
    <w:basedOn w:val="698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ED7D31" w:themeColor="accent2" w:sz="12" w:space="0"/>
        </w:tcBorders>
      </w:tcPr>
    </w:tblStylePr>
    <w:tblStylePr w:type="lastCol">
      <w:rPr>
        <w:sz w:val="22"/>
      </w:rPr>
      <w:tcPr>
        <w:tcBorders>
          <w:left w:val="single" w:color="ED7D31" w:themeColor="accent2" w:sz="12" w:space="0"/>
        </w:tcBorders>
      </w:tcPr>
    </w:tblStylePr>
    <w:tblStylePr w:type="lastRow">
      <w:rPr>
        <w:sz w:val="22"/>
      </w:rPr>
      <w:tcPr>
        <w:tcBorders>
          <w:top w:val="single" w:color="ED7D31" w:themeColor="accent2" w:sz="12" w:space="0"/>
        </w:tcBorders>
      </w:tcPr>
    </w:tblStylePr>
  </w:style>
  <w:style w:type="table" w:styleId="910" w:customStyle="1">
    <w:name w:val="Bordered - Accent 3"/>
    <w:basedOn w:val="698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A5A5A5" w:themeColor="accent3" w:sz="12" w:space="0"/>
        </w:tcBorders>
      </w:tcPr>
    </w:tblStylePr>
    <w:tblStylePr w:type="lastCol">
      <w:rPr>
        <w:sz w:val="22"/>
      </w:rPr>
      <w:tcPr>
        <w:tcBorders>
          <w:left w:val="single" w:color="A5A5A5" w:themeColor="accent3" w:sz="12" w:space="0"/>
        </w:tcBorders>
      </w:tcPr>
    </w:tblStylePr>
    <w:tblStylePr w:type="lastRow">
      <w:rPr>
        <w:sz w:val="22"/>
      </w:rPr>
      <w:tcPr>
        <w:tcBorders>
          <w:top w:val="single" w:color="A5A5A5" w:themeColor="accent3" w:sz="12" w:space="0"/>
        </w:tcBorders>
      </w:tcPr>
    </w:tblStylePr>
  </w:style>
  <w:style w:type="table" w:styleId="911" w:customStyle="1">
    <w:name w:val="Bordered - Accent 4"/>
    <w:basedOn w:val="698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FC000" w:themeColor="accent4" w:sz="12" w:space="0"/>
        </w:tcBorders>
      </w:tcPr>
    </w:tblStylePr>
    <w:tblStylePr w:type="lastCol">
      <w:rPr>
        <w:sz w:val="22"/>
      </w:rPr>
      <w:tcPr>
        <w:tcBorders>
          <w:left w:val="single" w:color="FFC000" w:themeColor="accent4" w:sz="12" w:space="0"/>
        </w:tcBorders>
      </w:tcPr>
    </w:tblStylePr>
    <w:tblStylePr w:type="lastRow">
      <w:rPr>
        <w:sz w:val="22"/>
      </w:rPr>
      <w:tcPr>
        <w:tcBorders>
          <w:top w:val="single" w:color="FFC000" w:themeColor="accent4" w:sz="12" w:space="0"/>
        </w:tcBorders>
      </w:tcPr>
    </w:tblStylePr>
  </w:style>
  <w:style w:type="table" w:styleId="912" w:customStyle="1">
    <w:name w:val="Bordered - Accent 5"/>
    <w:basedOn w:val="698"/>
    <w:uiPriority w:val="99"/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472C4" w:themeColor="accent5" w:sz="12" w:space="0"/>
        </w:tcBorders>
      </w:tcPr>
    </w:tblStylePr>
    <w:tblStylePr w:type="lastCol">
      <w:rPr>
        <w:sz w:val="22"/>
      </w:rPr>
      <w:tcPr>
        <w:tcBorders>
          <w:left w:val="single" w:color="4472C4" w:themeColor="accent5" w:sz="12" w:space="0"/>
        </w:tcBorders>
      </w:tcPr>
    </w:tblStylePr>
    <w:tblStylePr w:type="lastRow">
      <w:rPr>
        <w:sz w:val="22"/>
      </w:rPr>
      <w:tcPr>
        <w:tcBorders>
          <w:top w:val="single" w:color="4472C4" w:themeColor="accent5" w:sz="12" w:space="0"/>
        </w:tcBorders>
      </w:tcPr>
    </w:tblStylePr>
  </w:style>
  <w:style w:type="table" w:styleId="913" w:customStyle="1">
    <w:name w:val="Bordered - Accent 6"/>
    <w:basedOn w:val="698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70AD47" w:themeColor="accent6" w:sz="12" w:space="0"/>
        </w:tcBorders>
      </w:tcPr>
    </w:tblStylePr>
    <w:tblStylePr w:type="lastCol">
      <w:rPr>
        <w:sz w:val="22"/>
      </w:rPr>
      <w:tcPr>
        <w:tcBorders>
          <w:left w:val="single" w:color="70AD47" w:themeColor="accent6" w:sz="12" w:space="0"/>
        </w:tcBorders>
      </w:tcPr>
    </w:tblStylePr>
    <w:tblStylePr w:type="lastRow">
      <w:rPr>
        <w:sz w:val="22"/>
      </w:rPr>
      <w:tcPr>
        <w:tcBorders>
          <w:top w:val="single" w:color="70AD47" w:themeColor="accent6" w:sz="12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customXml" Target="../customXml/item1.xml" /><Relationship Id="rId12" Type="http://schemas.openxmlformats.org/officeDocument/2006/relationships/hyperlink" Target="https://login.consultant.ru/link/?req=doc&amp;base=RLAW049&amp;n=178477&amp;dst=100455" TargetMode="External"/><Relationship Id="rId13" Type="http://schemas.openxmlformats.org/officeDocument/2006/relationships/hyperlink" Target="https://login.consultant.ru/link/?req=doc&amp;base=LAW&amp;n=511232&amp;dst=100361" TargetMode="External"/><Relationship Id="rId14" Type="http://schemas.openxmlformats.org/officeDocument/2006/relationships/hyperlink" Target="https://login.consultant.ru/link/?req=doc&amp;base=LAW&amp;n=500137&amp;dst=441" TargetMode="External"/><Relationship Id="rId15" Type="http://schemas.openxmlformats.org/officeDocument/2006/relationships/hyperlink" Target="https://login.consultant.ru/link/?req=doc&amp;base=LAW&amp;n=500137&amp;dst=443" TargetMode="External"/><Relationship Id="rId16" Type="http://schemas.openxmlformats.org/officeDocument/2006/relationships/hyperlink" Target="https://login.consultant.ru/link/?req=doc&amp;base=LAW&amp;n=500137&amp;dst=158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032EB-75B8-4A5F-B42E-0C6A87AF3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mineconom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</dc:title>
  <dc:subject/>
  <dc:creator>Волокитин Павел Николаевич</dc:creator>
  <dc:description/>
  <dc:language>ru-RU</dc:language>
  <cp:lastModifiedBy>aovl@NSO.LOC</cp:lastModifiedBy>
  <cp:revision>5</cp:revision>
  <dcterms:created xsi:type="dcterms:W3CDTF">2025-12-10T01:07:00Z</dcterms:created>
  <dcterms:modified xsi:type="dcterms:W3CDTF">2025-12-15T03:52:40Z</dcterms:modified>
</cp:coreProperties>
</file>